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447E" w14:textId="77777777" w:rsidR="008060CC" w:rsidRPr="00BF60E5" w:rsidRDefault="008060CC" w:rsidP="00BF60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055D0D" w:rsidRDefault="008060CC" w:rsidP="00BF60E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77AB70FF" w:rsidR="00DD4CBC" w:rsidRPr="00BF60E5" w:rsidRDefault="00DD4CBC" w:rsidP="00274B5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D0D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82835701"/>
      <w:r w:rsidR="00055D0D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055D0D" w:rsidRPr="00055D0D">
        <w:rPr>
          <w:rFonts w:ascii="Times New Roman" w:eastAsia="ArialMT" w:hAnsi="Times New Roman"/>
          <w:b/>
          <w:bCs/>
          <w:sz w:val="24"/>
          <w:szCs w:val="24"/>
          <w:lang w:eastAsia="pl-PL"/>
        </w:rPr>
        <w:t>Odbiór i zagospodarowanie odpadów komunalnych od właścicieli nieruchomości zamieszkałych, na terenie Gminy Raciążek”</w:t>
      </w:r>
      <w:r w:rsidR="0012518C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</w:t>
      </w:r>
      <w:r w:rsidRPr="00055D0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ZP.271.</w:t>
      </w:r>
      <w:r w:rsidR="00055D0D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F60E5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0"/>
    <w:p w14:paraId="13908E6E" w14:textId="77777777" w:rsidR="00DD4CBC" w:rsidRPr="00444792" w:rsidRDefault="00DD4CBC" w:rsidP="00E230F1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792">
        <w:rPr>
          <w:rFonts w:ascii="Times New Roman" w:hAnsi="Times New Roman" w:cs="Times New Roman"/>
          <w:b/>
          <w:sz w:val="26"/>
          <w:szCs w:val="26"/>
          <w:u w:val="single"/>
        </w:rPr>
        <w:t>Opis przedmiotu zamówienia</w:t>
      </w:r>
    </w:p>
    <w:p w14:paraId="5AE48B15" w14:textId="465605D9" w:rsidR="00E230F1" w:rsidRDefault="00E230F1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 w:rsidRPr="00E230F1">
        <w:rPr>
          <w:b/>
          <w:bCs/>
          <w:lang w:eastAsia="pl-PL"/>
        </w:rPr>
        <w:t xml:space="preserve">Przedmiot zamówienia. </w:t>
      </w:r>
    </w:p>
    <w:p w14:paraId="0A9F1F32" w14:textId="2194C5F4" w:rsidR="00E230F1" w:rsidRPr="00E230F1" w:rsidRDefault="00E230F1" w:rsidP="00CE0EF4">
      <w:pPr>
        <w:pStyle w:val="Akapitzlist"/>
        <w:spacing w:after="0"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230F1">
        <w:rPr>
          <w:rFonts w:ascii="Times New Roman" w:hAnsi="Times New Roman" w:cs="Times New Roman"/>
          <w:sz w:val="24"/>
          <w:szCs w:val="24"/>
        </w:rPr>
        <w:t xml:space="preserve">Usługa w zakresie odbioru, transportu i zagospodarowania odpadów komunalnych od właścicieli nieruchomości zamieszkałych na terenie Gminy </w:t>
      </w:r>
      <w:r>
        <w:rPr>
          <w:rFonts w:ascii="Times New Roman" w:hAnsi="Times New Roman" w:cs="Times New Roman"/>
          <w:sz w:val="24"/>
          <w:szCs w:val="24"/>
        </w:rPr>
        <w:t>Raciążek</w:t>
      </w:r>
      <w:r w:rsidRPr="00E230F1">
        <w:rPr>
          <w:rFonts w:ascii="Times New Roman" w:hAnsi="Times New Roman" w:cs="Times New Roman"/>
          <w:sz w:val="24"/>
          <w:szCs w:val="24"/>
        </w:rPr>
        <w:t xml:space="preserve"> w sposób zapewniający osiągnięcie odpowiednich poziomów recyklingu, przygotowanie do ponownego użycia i odzysku innymi metodami oraz ograniczenie masy odpadów komunalnych ulegających biodegradacji przekazywanych do składowania</w:t>
      </w:r>
      <w:r w:rsidR="00CE0EF4">
        <w:rPr>
          <w:rFonts w:ascii="Times New Roman" w:hAnsi="Times New Roman" w:cs="Times New Roman"/>
          <w:sz w:val="24"/>
          <w:szCs w:val="24"/>
        </w:rPr>
        <w:t>.</w:t>
      </w:r>
    </w:p>
    <w:p w14:paraId="0BC0F44F" w14:textId="637AE17A" w:rsidR="00CA4367" w:rsidRDefault="00CE0EF4" w:rsidP="00B44C5B">
      <w:pPr>
        <w:pStyle w:val="Bezodstpw1"/>
        <w:tabs>
          <w:tab w:val="left" w:pos="284"/>
        </w:tabs>
        <w:suppressAutoHyphens w:val="0"/>
        <w:spacing w:line="276" w:lineRule="auto"/>
        <w:ind w:left="284"/>
        <w:jc w:val="both"/>
      </w:pPr>
      <w:r>
        <w:tab/>
      </w:r>
      <w:r w:rsidR="00CA4367">
        <w:t>Odpady komunalne – to odpady powstające w gospodarstwach domowych,                                    z  wyłączeniem pojazdów wycofanych z eksploatacji, a także odpady niezawierające odpadów niebezpiecznych pochodzące od innych wytwórców odpadów, które ze względu na swój charakter lub skład są podobne do odpadów powstających w gospodarstwach domowych; niesegregowane (zmieszane) odpady komunalne pozostają niesegregowanymi (zmieszanymi) odpadami komunalnymi, nawet jeżeli zostały poddane czynności przetwarzania odpadów, która nie zmieniła w sposób znaczący ich właściwości</w:t>
      </w:r>
      <w:r w:rsidR="00B44C5B">
        <w:t>.</w:t>
      </w:r>
    </w:p>
    <w:p w14:paraId="7050805C" w14:textId="77777777" w:rsidR="00B44C5B" w:rsidRDefault="00B44C5B" w:rsidP="00B44C5B">
      <w:pPr>
        <w:pStyle w:val="Bezodstpw1"/>
        <w:tabs>
          <w:tab w:val="left" w:pos="284"/>
        </w:tabs>
        <w:suppressAutoHyphens w:val="0"/>
        <w:spacing w:line="276" w:lineRule="auto"/>
        <w:ind w:left="284"/>
        <w:jc w:val="both"/>
        <w:rPr>
          <w:b/>
          <w:bCs/>
          <w:lang w:eastAsia="pl-PL"/>
        </w:rPr>
      </w:pPr>
    </w:p>
    <w:p w14:paraId="4B006243" w14:textId="43BEA74B" w:rsidR="00E230F1" w:rsidRDefault="00B44C5B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Zakres zamówienia.</w:t>
      </w:r>
    </w:p>
    <w:p w14:paraId="0A3048C4" w14:textId="77777777" w:rsidR="00BF4042" w:rsidRPr="00B44C5B" w:rsidRDefault="00BF4042" w:rsidP="00444792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przedmiotu zamówienia o</w:t>
      </w:r>
      <w:r w:rsidRPr="00B44C5B">
        <w:rPr>
          <w:rFonts w:ascii="Times New Roman" w:hAnsi="Times New Roman" w:cs="Times New Roman"/>
          <w:sz w:val="24"/>
          <w:szCs w:val="24"/>
        </w:rPr>
        <w:t>bejmuje wykonanie usługi na terenie Gminy</w:t>
      </w:r>
      <w:r>
        <w:rPr>
          <w:rFonts w:ascii="Times New Roman" w:hAnsi="Times New Roman" w:cs="Times New Roman"/>
          <w:sz w:val="24"/>
          <w:szCs w:val="24"/>
        </w:rPr>
        <w:t xml:space="preserve"> Raciążek</w:t>
      </w:r>
      <w:r w:rsidRPr="00B44C5B">
        <w:rPr>
          <w:rFonts w:ascii="Times New Roman" w:hAnsi="Times New Roman" w:cs="Times New Roman"/>
          <w:sz w:val="24"/>
          <w:szCs w:val="24"/>
        </w:rPr>
        <w:t xml:space="preserve"> polegającej na:</w:t>
      </w:r>
    </w:p>
    <w:p w14:paraId="79642C97" w14:textId="77777777" w:rsidR="00BF4042" w:rsidRPr="00B44C5B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odbiorze z lokalizacji wskazanych przez Zamawiającego selektywnie zebranych odpadów pochodzących z nieruchomości stanowiących własność właścicieli nieruchomości (odpady zbierane w pojemnikach i workach);</w:t>
      </w:r>
    </w:p>
    <w:p w14:paraId="130F8F33" w14:textId="77777777" w:rsidR="00BF4042" w:rsidRPr="00B44C5B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  <w:lang w:eastAsia="pl-PL"/>
        </w:rPr>
        <w:t xml:space="preserve">dostarczeniu worków do selektywnej zbiórki </w:t>
      </w:r>
      <w:r w:rsidRPr="00B44C5B">
        <w:rPr>
          <w:rFonts w:ascii="Times New Roman" w:hAnsi="Times New Roman" w:cs="Times New Roman"/>
          <w:sz w:val="24"/>
          <w:szCs w:val="24"/>
        </w:rPr>
        <w:t xml:space="preserve">odpadów 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>w kolorach określonych</w:t>
      </w:r>
      <w:r w:rsidRPr="00B44C5B">
        <w:rPr>
          <w:rFonts w:ascii="Times New Roman" w:hAnsi="Times New Roman" w:cs="Times New Roman"/>
          <w:sz w:val="24"/>
          <w:szCs w:val="24"/>
        </w:rPr>
        <w:t>,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44C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>niezbędnych do należytego funkcjonowania systemu gospodarki odpadam</w:t>
      </w:r>
      <w:r w:rsidRPr="00B44C5B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4C5B">
        <w:rPr>
          <w:rFonts w:ascii="Times New Roman" w:hAnsi="Times New Roman" w:cs="Times New Roman"/>
          <w:sz w:val="24"/>
          <w:szCs w:val="24"/>
        </w:rPr>
        <w:t>w terminach zgodnych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5B">
        <w:rPr>
          <w:rFonts w:ascii="Times New Roman" w:hAnsi="Times New Roman" w:cs="Times New Roman"/>
          <w:sz w:val="24"/>
          <w:szCs w:val="24"/>
        </w:rPr>
        <w:t>z harmonogramem odbioru odpadów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6F55232" w14:textId="34116AC4" w:rsidR="00BF4042" w:rsidRPr="00B44C5B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odbiorze odpadów w ramach Punktu Selektywnej Zbiórki Odpadów Komunalnych</w:t>
      </w:r>
      <w:r w:rsidR="00100C7E">
        <w:rPr>
          <w:rFonts w:ascii="Times New Roman" w:hAnsi="Times New Roman" w:cs="Times New Roman"/>
          <w:sz w:val="24"/>
          <w:szCs w:val="24"/>
        </w:rPr>
        <w:t xml:space="preserve"> (PSZOK)</w:t>
      </w:r>
      <w:r w:rsidRPr="00B44C5B">
        <w:rPr>
          <w:rFonts w:ascii="Times New Roman" w:hAnsi="Times New Roman" w:cs="Times New Roman"/>
          <w:sz w:val="24"/>
          <w:szCs w:val="24"/>
        </w:rPr>
        <w:t>;</w:t>
      </w:r>
    </w:p>
    <w:p w14:paraId="44B4B4F0" w14:textId="77777777" w:rsidR="00BF4042" w:rsidRPr="00B44C5B" w:rsidRDefault="00BF4042">
      <w:pPr>
        <w:numPr>
          <w:ilvl w:val="0"/>
          <w:numId w:val="5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transporcie odpadów do instalacji komunalnej;</w:t>
      </w:r>
    </w:p>
    <w:p w14:paraId="1B258A1D" w14:textId="45C52DC8" w:rsidR="00BF4042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osiągnięciu odpowiednich poziomów recyklingu</w:t>
      </w:r>
      <w:r w:rsidR="00100C7E">
        <w:rPr>
          <w:rFonts w:ascii="Times New Roman" w:hAnsi="Times New Roman" w:cs="Times New Roman"/>
          <w:sz w:val="24"/>
          <w:szCs w:val="24"/>
        </w:rPr>
        <w:t>,</w:t>
      </w:r>
    </w:p>
    <w:p w14:paraId="436A6738" w14:textId="0120971E" w:rsidR="00100C7E" w:rsidRPr="005C0BBF" w:rsidRDefault="00100C7E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w porozumieniu z Zamawiającym w okresie świadczenia usługi</w:t>
      </w:r>
      <w:r w:rsidR="004C15FD">
        <w:rPr>
          <w:rFonts w:ascii="Times New Roman" w:hAnsi="Times New Roman" w:cs="Times New Roman"/>
          <w:sz w:val="24"/>
          <w:szCs w:val="24"/>
        </w:rPr>
        <w:t xml:space="preserve"> (w I połowie roku)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BBF" w:rsidRPr="00CE0EF4">
        <w:rPr>
          <w:rFonts w:ascii="Times New Roman" w:hAnsi="Times New Roman" w:cs="Times New Roman"/>
          <w:b/>
          <w:bCs/>
          <w:sz w:val="24"/>
          <w:szCs w:val="24"/>
        </w:rPr>
        <w:t>jednego</w:t>
      </w:r>
      <w:r w:rsidR="005C0BBF">
        <w:rPr>
          <w:rFonts w:ascii="Times New Roman" w:hAnsi="Times New Roman" w:cs="Times New Roman"/>
          <w:sz w:val="24"/>
          <w:szCs w:val="24"/>
        </w:rPr>
        <w:t xml:space="preserve"> </w:t>
      </w:r>
      <w:r w:rsidRPr="005C0BBF">
        <w:rPr>
          <w:rFonts w:ascii="Times New Roman" w:hAnsi="Times New Roman" w:cs="Times New Roman"/>
          <w:sz w:val="24"/>
          <w:szCs w:val="24"/>
        </w:rPr>
        <w:t xml:space="preserve">odbioru w ramach tzw. „wystawki” spod posesji </w:t>
      </w:r>
      <w:r w:rsidR="005C0BBF">
        <w:rPr>
          <w:rFonts w:ascii="Times New Roman" w:hAnsi="Times New Roman" w:cs="Times New Roman"/>
          <w:sz w:val="24"/>
          <w:szCs w:val="24"/>
        </w:rPr>
        <w:t xml:space="preserve">mieszkańców Gminy Raciążek </w:t>
      </w:r>
      <w:r w:rsidR="005C0BBF" w:rsidRPr="005C0BBF">
        <w:rPr>
          <w:rFonts w:ascii="Times New Roman" w:hAnsi="Times New Roman" w:cs="Times New Roman"/>
          <w:sz w:val="24"/>
          <w:szCs w:val="24"/>
        </w:rPr>
        <w:t xml:space="preserve">następujących rodzajów odpadów: 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sprzęt elektryczny</w:t>
      </w:r>
      <w:r w:rsidR="00B845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elektroniczny</w:t>
      </w:r>
      <w:r w:rsidR="005C0B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BB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eble</w:t>
      </w:r>
      <w:r w:rsidR="004C15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i odpady wielkogabarytowe</w:t>
      </w:r>
      <w:r w:rsidR="00B8456D">
        <w:rPr>
          <w:rFonts w:ascii="Times New Roman" w:hAnsi="Times New Roman"/>
          <w:color w:val="000000" w:themeColor="text1"/>
          <w:sz w:val="24"/>
          <w:szCs w:val="24"/>
        </w:rPr>
        <w:t xml:space="preserve"> oraz t</w:t>
      </w:r>
      <w:r w:rsidR="00B8456D" w:rsidRPr="005A3092">
        <w:rPr>
          <w:rFonts w:ascii="Times New Roman" w:hAnsi="Times New Roman"/>
          <w:color w:val="000000" w:themeColor="text1"/>
          <w:sz w:val="24"/>
          <w:szCs w:val="24"/>
        </w:rPr>
        <w:t>ekstylia i odzież</w:t>
      </w:r>
      <w:r w:rsidR="00B845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788677" w14:textId="77777777" w:rsidR="00444792" w:rsidRPr="005C0BBF" w:rsidRDefault="00444792" w:rsidP="00444792">
      <w:pPr>
        <w:tabs>
          <w:tab w:val="left" w:pos="851"/>
        </w:tabs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13F591" w14:textId="763775E3" w:rsidR="00BF4042" w:rsidRDefault="00BF4042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Charakterystyka gminy.</w:t>
      </w:r>
    </w:p>
    <w:p w14:paraId="021835CF" w14:textId="6F7F2268" w:rsidR="00BF4042" w:rsidRDefault="00BF4042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Liczba osób zamieszkałych na terenie gminy wynikająca ze złożonych deklaracji: 2586.</w:t>
      </w:r>
    </w:p>
    <w:p w14:paraId="748DABAC" w14:textId="6F93BFB7" w:rsidR="00BF4042" w:rsidRDefault="00BF4042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Liczba nieruchomości (budynki jednorodzinne), z których będą odbierane odpady komunalne – 946 + 3 budynki wielorodzinne. </w:t>
      </w:r>
    </w:p>
    <w:p w14:paraId="7C291CD2" w14:textId="77777777" w:rsidR="00525391" w:rsidRDefault="00BF4042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Liczba osób kompostujących bioodpady – 973.</w:t>
      </w:r>
    </w:p>
    <w:p w14:paraId="47BA7F4A" w14:textId="4E2DE672" w:rsidR="000562E0" w:rsidRDefault="000562E0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Ilość opadów zebrana w </w:t>
      </w:r>
      <w:r w:rsidR="00AF2D6D">
        <w:rPr>
          <w:lang w:eastAsia="pl-PL"/>
        </w:rPr>
        <w:t xml:space="preserve">ostatnim roku </w:t>
      </w:r>
      <w:r w:rsidR="00525391">
        <w:rPr>
          <w:lang w:eastAsia="pl-PL"/>
        </w:rPr>
        <w:t>wynosi ł</w:t>
      </w:r>
      <w:r w:rsidR="00525391" w:rsidRPr="00525391">
        <w:rPr>
          <w:lang w:eastAsia="pl-PL"/>
        </w:rPr>
        <w:t>ącznie 841,36 M</w:t>
      </w:r>
      <w:r w:rsidR="00525391">
        <w:rPr>
          <w:lang w:eastAsia="pl-PL"/>
        </w:rPr>
        <w:t>g, natomiast poszczególne frakcje</w:t>
      </w:r>
      <w:r>
        <w:rPr>
          <w:lang w:eastAsia="pl-PL"/>
        </w:rPr>
        <w:t xml:space="preserve"> </w:t>
      </w:r>
      <w:r w:rsidR="00525391">
        <w:rPr>
          <w:lang w:eastAsia="pl-PL"/>
        </w:rPr>
        <w:t>podane są w tabeli poniżej:</w:t>
      </w:r>
    </w:p>
    <w:p w14:paraId="490E01E4" w14:textId="77777777" w:rsidR="000562E0" w:rsidRDefault="000562E0" w:rsidP="000562E0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1834"/>
        <w:gridCol w:w="1993"/>
        <w:gridCol w:w="927"/>
        <w:gridCol w:w="1523"/>
        <w:gridCol w:w="1166"/>
        <w:gridCol w:w="1139"/>
        <w:gridCol w:w="1336"/>
      </w:tblGrid>
      <w:tr w:rsidR="000562E0" w14:paraId="259B79A9" w14:textId="77777777" w:rsidTr="00444792">
        <w:trPr>
          <w:jc w:val="center"/>
        </w:trPr>
        <w:tc>
          <w:tcPr>
            <w:tcW w:w="1838" w:type="dxa"/>
          </w:tcPr>
          <w:p w14:paraId="20D83B92" w14:textId="77777777" w:rsidR="004E1D97" w:rsidRDefault="004E1D97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ind w:left="-396" w:firstLine="396"/>
              <w:jc w:val="center"/>
              <w:rPr>
                <w:lang w:eastAsia="pl-PL"/>
              </w:rPr>
            </w:pPr>
          </w:p>
          <w:p w14:paraId="0AD57270" w14:textId="77777777" w:rsidR="004E1D97" w:rsidRDefault="004E1D97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ind w:left="-396" w:firstLine="396"/>
              <w:jc w:val="center"/>
              <w:rPr>
                <w:lang w:eastAsia="pl-PL"/>
              </w:rPr>
            </w:pPr>
          </w:p>
          <w:p w14:paraId="4C041D93" w14:textId="22720278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ind w:left="-396" w:firstLine="396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Okres</w:t>
            </w:r>
          </w:p>
        </w:tc>
        <w:tc>
          <w:tcPr>
            <w:tcW w:w="1994" w:type="dxa"/>
          </w:tcPr>
          <w:p w14:paraId="54EF69DE" w14:textId="72BE9D98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Odpady pozostałe (niesegregowane, zmieszane)</w:t>
            </w:r>
            <w:r w:rsidR="00F051B5">
              <w:rPr>
                <w:lang w:eastAsia="pl-PL"/>
              </w:rPr>
              <w:t xml:space="preserve">               w Mg</w:t>
            </w:r>
          </w:p>
        </w:tc>
        <w:tc>
          <w:tcPr>
            <w:tcW w:w="928" w:type="dxa"/>
          </w:tcPr>
          <w:p w14:paraId="7FBD3ED7" w14:textId="6E9AB561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Papier </w:t>
            </w:r>
            <w:r w:rsidR="00F051B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i tektur</w:t>
            </w:r>
            <w:r w:rsidR="00F051B5">
              <w:rPr>
                <w:lang w:eastAsia="pl-PL"/>
              </w:rPr>
              <w:t>a w Mg</w:t>
            </w:r>
          </w:p>
        </w:tc>
        <w:tc>
          <w:tcPr>
            <w:tcW w:w="1523" w:type="dxa"/>
          </w:tcPr>
          <w:p w14:paraId="1A20AC1A" w14:textId="1141B4CA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Odpady komunalne ulegające biodegradacji</w:t>
            </w:r>
            <w:r w:rsidR="00F051B5">
              <w:rPr>
                <w:lang w:eastAsia="pl-PL"/>
              </w:rPr>
              <w:t xml:space="preserve"> w Mg</w:t>
            </w:r>
          </w:p>
        </w:tc>
        <w:tc>
          <w:tcPr>
            <w:tcW w:w="1166" w:type="dxa"/>
          </w:tcPr>
          <w:p w14:paraId="72772DCB" w14:textId="288415B9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Metale </w:t>
            </w:r>
            <w:r w:rsidR="00A112B4">
              <w:rPr>
                <w:lang w:eastAsia="pl-PL"/>
              </w:rPr>
              <w:t xml:space="preserve">           </w:t>
            </w:r>
            <w:r>
              <w:rPr>
                <w:lang w:eastAsia="pl-PL"/>
              </w:rPr>
              <w:t>i tworzywa sztuczne</w:t>
            </w:r>
            <w:r w:rsidR="00F051B5">
              <w:rPr>
                <w:lang w:eastAsia="pl-PL"/>
              </w:rPr>
              <w:t xml:space="preserve"> w Mg</w:t>
            </w:r>
          </w:p>
        </w:tc>
        <w:tc>
          <w:tcPr>
            <w:tcW w:w="1144" w:type="dxa"/>
          </w:tcPr>
          <w:p w14:paraId="6124C878" w14:textId="17723177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Szkło</w:t>
            </w:r>
            <w:r w:rsidR="00F051B5">
              <w:rPr>
                <w:lang w:eastAsia="pl-PL"/>
              </w:rPr>
              <w:t xml:space="preserve"> </w:t>
            </w:r>
            <w:r w:rsidR="00A112B4">
              <w:rPr>
                <w:lang w:eastAsia="pl-PL"/>
              </w:rPr>
              <w:t xml:space="preserve">               </w:t>
            </w:r>
            <w:r w:rsidR="00F051B5">
              <w:rPr>
                <w:lang w:eastAsia="pl-PL"/>
              </w:rPr>
              <w:t>w Mg</w:t>
            </w:r>
          </w:p>
        </w:tc>
        <w:tc>
          <w:tcPr>
            <w:tcW w:w="1325" w:type="dxa"/>
          </w:tcPr>
          <w:p w14:paraId="55A49B01" w14:textId="77777777" w:rsidR="00A112B4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Odpady wielko</w:t>
            </w:r>
            <w:r w:rsidR="00A112B4">
              <w:rPr>
                <w:lang w:eastAsia="pl-PL"/>
              </w:rPr>
              <w:t>-</w:t>
            </w:r>
            <w:r>
              <w:rPr>
                <w:lang w:eastAsia="pl-PL"/>
              </w:rPr>
              <w:t>gabarytowe</w:t>
            </w:r>
            <w:r w:rsidR="00F051B5">
              <w:rPr>
                <w:lang w:eastAsia="pl-PL"/>
              </w:rPr>
              <w:t xml:space="preserve"> </w:t>
            </w:r>
          </w:p>
          <w:p w14:paraId="5B2B8A05" w14:textId="058EE2EF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 Mg</w:t>
            </w:r>
          </w:p>
        </w:tc>
      </w:tr>
      <w:tr w:rsidR="000562E0" w14:paraId="2683761B" w14:textId="77777777" w:rsidTr="00444792">
        <w:trPr>
          <w:jc w:val="center"/>
        </w:trPr>
        <w:tc>
          <w:tcPr>
            <w:tcW w:w="1838" w:type="dxa"/>
          </w:tcPr>
          <w:p w14:paraId="55FC7871" w14:textId="79F20452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 października do grudnia 2023r.</w:t>
            </w:r>
          </w:p>
        </w:tc>
        <w:tc>
          <w:tcPr>
            <w:tcW w:w="1994" w:type="dxa"/>
          </w:tcPr>
          <w:p w14:paraId="10C4D07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51A568D5" w14:textId="697EDEF7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133,46</w:t>
            </w:r>
          </w:p>
        </w:tc>
        <w:tc>
          <w:tcPr>
            <w:tcW w:w="928" w:type="dxa"/>
          </w:tcPr>
          <w:p w14:paraId="228F2FFF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rPr>
                <w:lang w:eastAsia="pl-PL"/>
              </w:rPr>
            </w:pPr>
          </w:p>
          <w:p w14:paraId="7E30B1A3" w14:textId="2FEFEE21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4,70</w:t>
            </w:r>
          </w:p>
          <w:p w14:paraId="51B38ECA" w14:textId="3612D380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523" w:type="dxa"/>
          </w:tcPr>
          <w:p w14:paraId="0F30947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27E85E4E" w14:textId="779E4E59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36,14</w:t>
            </w:r>
          </w:p>
          <w:p w14:paraId="7079CC4C" w14:textId="43C6A3EE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166" w:type="dxa"/>
          </w:tcPr>
          <w:p w14:paraId="535F2247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0B9F758D" w14:textId="55BD1F1B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19,36</w:t>
            </w:r>
          </w:p>
        </w:tc>
        <w:tc>
          <w:tcPr>
            <w:tcW w:w="1144" w:type="dxa"/>
          </w:tcPr>
          <w:p w14:paraId="31728CF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1A1443B6" w14:textId="08E417D2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11,74</w:t>
            </w:r>
          </w:p>
          <w:p w14:paraId="7F6D5219" w14:textId="31E7508B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325" w:type="dxa"/>
          </w:tcPr>
          <w:p w14:paraId="52EC0B3D" w14:textId="77777777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1FF38BE9" w14:textId="44780BFC" w:rsid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</w:tr>
      <w:tr w:rsidR="000562E0" w14:paraId="138C4AC8" w14:textId="77777777" w:rsidTr="00444792">
        <w:trPr>
          <w:jc w:val="center"/>
        </w:trPr>
        <w:tc>
          <w:tcPr>
            <w:tcW w:w="1838" w:type="dxa"/>
          </w:tcPr>
          <w:p w14:paraId="589708D5" w14:textId="497FA808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 stycznia do września 2024</w:t>
            </w:r>
            <w:r w:rsidR="00A112B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r.</w:t>
            </w:r>
          </w:p>
        </w:tc>
        <w:tc>
          <w:tcPr>
            <w:tcW w:w="1994" w:type="dxa"/>
          </w:tcPr>
          <w:p w14:paraId="58E517A7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353AB550" w14:textId="05E90EB0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339,14</w:t>
            </w:r>
          </w:p>
        </w:tc>
        <w:tc>
          <w:tcPr>
            <w:tcW w:w="928" w:type="dxa"/>
          </w:tcPr>
          <w:p w14:paraId="0106DC82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30B3CFF4" w14:textId="03B2E4F9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18,60</w:t>
            </w:r>
          </w:p>
          <w:p w14:paraId="284A810D" w14:textId="32E56FBB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523" w:type="dxa"/>
          </w:tcPr>
          <w:p w14:paraId="3EB7C5D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281C1903" w14:textId="7F46159B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125,08</w:t>
            </w:r>
          </w:p>
          <w:p w14:paraId="4D459209" w14:textId="5C64A169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166" w:type="dxa"/>
          </w:tcPr>
          <w:p w14:paraId="2B39BF6A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01003399" w14:textId="2B2E532D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68,58</w:t>
            </w:r>
          </w:p>
        </w:tc>
        <w:tc>
          <w:tcPr>
            <w:tcW w:w="1144" w:type="dxa"/>
          </w:tcPr>
          <w:p w14:paraId="574F65B0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7FC81D44" w14:textId="12977425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55,68</w:t>
            </w:r>
          </w:p>
        </w:tc>
        <w:tc>
          <w:tcPr>
            <w:tcW w:w="1325" w:type="dxa"/>
          </w:tcPr>
          <w:p w14:paraId="3B17A0EB" w14:textId="77777777" w:rsid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1E93BEF8" w14:textId="2511E8AB" w:rsidR="000562E0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28,88</w:t>
            </w:r>
          </w:p>
          <w:p w14:paraId="3B17ABBF" w14:textId="5A9A1ADD" w:rsid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0562E0" w:rsidRPr="00A112B4" w14:paraId="521BEEC5" w14:textId="77777777" w:rsidTr="00444792">
        <w:trPr>
          <w:trHeight w:val="422"/>
          <w:jc w:val="center"/>
        </w:trPr>
        <w:tc>
          <w:tcPr>
            <w:tcW w:w="1838" w:type="dxa"/>
          </w:tcPr>
          <w:p w14:paraId="081D99F9" w14:textId="7D4D334F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Razem</w:t>
            </w:r>
          </w:p>
        </w:tc>
        <w:tc>
          <w:tcPr>
            <w:tcW w:w="1994" w:type="dxa"/>
          </w:tcPr>
          <w:p w14:paraId="72A8AB96" w14:textId="2A590492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472,60</w:t>
            </w:r>
          </w:p>
        </w:tc>
        <w:tc>
          <w:tcPr>
            <w:tcW w:w="928" w:type="dxa"/>
          </w:tcPr>
          <w:p w14:paraId="4BCB9A4B" w14:textId="76D4C489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23,3</w:t>
            </w:r>
          </w:p>
        </w:tc>
        <w:tc>
          <w:tcPr>
            <w:tcW w:w="1523" w:type="dxa"/>
          </w:tcPr>
          <w:p w14:paraId="5CEB1260" w14:textId="25E24795" w:rsidR="00F051B5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161,22</w:t>
            </w:r>
          </w:p>
        </w:tc>
        <w:tc>
          <w:tcPr>
            <w:tcW w:w="1166" w:type="dxa"/>
          </w:tcPr>
          <w:p w14:paraId="412CD2A1" w14:textId="14F51E70" w:rsidR="00F051B5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87,94</w:t>
            </w:r>
          </w:p>
        </w:tc>
        <w:tc>
          <w:tcPr>
            <w:tcW w:w="1144" w:type="dxa"/>
          </w:tcPr>
          <w:p w14:paraId="6F993796" w14:textId="5C00C81A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67,42</w:t>
            </w:r>
          </w:p>
        </w:tc>
        <w:tc>
          <w:tcPr>
            <w:tcW w:w="1325" w:type="dxa"/>
          </w:tcPr>
          <w:p w14:paraId="63F6722C" w14:textId="6421734A" w:rsidR="000562E0" w:rsidRP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28,88</w:t>
            </w:r>
          </w:p>
        </w:tc>
      </w:tr>
    </w:tbl>
    <w:p w14:paraId="7939C006" w14:textId="77777777" w:rsidR="00444792" w:rsidRDefault="00444792" w:rsidP="00444792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b/>
          <w:bCs/>
          <w:lang w:eastAsia="pl-PL"/>
        </w:rPr>
      </w:pPr>
    </w:p>
    <w:p w14:paraId="0E55C6F2" w14:textId="77777777" w:rsidR="00444792" w:rsidRPr="00444792" w:rsidRDefault="00444792" w:rsidP="00444792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b/>
          <w:bCs/>
          <w:lang w:eastAsia="pl-PL"/>
        </w:rPr>
      </w:pPr>
    </w:p>
    <w:p w14:paraId="500856C4" w14:textId="2B2FDC35" w:rsidR="008A18BA" w:rsidRDefault="008A18BA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Szacowana ilość odpadów w Mg na cały okres realizacji zadania.</w:t>
      </w:r>
    </w:p>
    <w:p w14:paraId="694FCA6F" w14:textId="7EEC5407" w:rsidR="008A18BA" w:rsidRDefault="008A18BA" w:rsidP="008A18B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  <w:r>
        <w:rPr>
          <w:lang w:eastAsia="pl-PL"/>
        </w:rPr>
        <w:t>Planowana i przyjęta do oszacowania ilość odpadów w całym okresie realizacji zamówienia przedstawia się następująco:</w:t>
      </w:r>
    </w:p>
    <w:p w14:paraId="50EA6F2B" w14:textId="77777777" w:rsidR="008A18BA" w:rsidRDefault="008A18BA" w:rsidP="008A18B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</w:p>
    <w:tbl>
      <w:tblPr>
        <w:tblW w:w="8079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3264"/>
      </w:tblGrid>
      <w:tr w:rsidR="008A18BA" w:rsidRPr="003708D0" w14:paraId="70338D44" w14:textId="7CF0A69F" w:rsidTr="00B65F2C">
        <w:trPr>
          <w:trHeight w:val="64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25CCEE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pozostałe (niesegregowane, zmieszane odpady komunalne)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3515FA" w14:textId="35CCBD40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258,99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522AF19A" w14:textId="0A98E72C" w:rsidTr="00B65F2C">
        <w:trPr>
          <w:trHeight w:val="34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4BF5C7F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Papier i tektura</w:t>
            </w:r>
          </w:p>
          <w:p w14:paraId="3C4C321A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E9442D" w14:textId="66A5A23C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23,30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18869889" w14:textId="5DE926DF" w:rsidTr="00B65F2C">
        <w:trPr>
          <w:trHeight w:val="34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8378D6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Szkło</w:t>
            </w:r>
          </w:p>
          <w:p w14:paraId="52BF860E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851F83" w14:textId="72B23D33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67,42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4C7B7198" w14:textId="1216D104" w:rsidTr="00B65F2C">
        <w:trPr>
          <w:trHeight w:val="34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968440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Metale i tworzywa sztuczne</w:t>
            </w:r>
          </w:p>
          <w:p w14:paraId="6F5C8C33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5D3390" w14:textId="257204EE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87,94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3FCF00A8" w14:textId="628FDC20" w:rsidTr="00B65F2C">
        <w:trPr>
          <w:trHeight w:val="387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C1B1CE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Popiół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FC9609" w14:textId="3C4E303A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213,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61 Mg</w:t>
            </w:r>
          </w:p>
        </w:tc>
      </w:tr>
      <w:tr w:rsidR="008A18BA" w:rsidRPr="003708D0" w14:paraId="3E458265" w14:textId="4C14AC03" w:rsidTr="00B65F2C">
        <w:trPr>
          <w:trHeight w:val="324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58F830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komunalne ulegające biodegradacji</w:t>
            </w:r>
          </w:p>
          <w:p w14:paraId="07360409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017D9A3" w14:textId="05C3004C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161,22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4E01BF6F" w14:textId="3E05274B" w:rsidTr="00B65F2C">
        <w:trPr>
          <w:trHeight w:val="453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A82E38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C1435B" w14:textId="02DF9DF8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3,55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5F11C5BF" w14:textId="1F41F578" w:rsidTr="00B65F2C">
        <w:trPr>
          <w:trHeight w:val="45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419DBCB" w14:textId="3B542163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Zużyty sprzęt elektryczny i elektroniczny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72B64A" w14:textId="60CB06B8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3,08 Mg</w:t>
            </w:r>
          </w:p>
        </w:tc>
      </w:tr>
      <w:tr w:rsidR="00EF637F" w:rsidRPr="003708D0" w14:paraId="25005C89" w14:textId="77777777" w:rsidTr="00B65F2C">
        <w:trPr>
          <w:trHeight w:val="45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624D35B" w14:textId="39C25034" w:rsidR="00EF637F" w:rsidRPr="003708D0" w:rsidRDefault="00EF637F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F637F">
              <w:rPr>
                <w:rFonts w:ascii="Times New Roman" w:eastAsia="Times New Roman" w:hAnsi="Times New Roman"/>
                <w:b/>
                <w:bCs/>
                <w:highlight w:val="yellow"/>
                <w:lang w:eastAsia="pl-PL"/>
              </w:rPr>
              <w:t>Tekstylia i odzież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CD3894" w14:textId="0E3BA678" w:rsidR="00EF637F" w:rsidRDefault="0055685E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highlight w:val="yellow"/>
                <w:lang w:eastAsia="pl-PL"/>
              </w:rPr>
              <w:t>1,00</w:t>
            </w:r>
            <w:r w:rsidR="00142EE6" w:rsidRPr="00233042">
              <w:rPr>
                <w:rFonts w:ascii="Times New Roman" w:eastAsia="Times New Roman" w:hAnsi="Times New Roman"/>
                <w:b/>
                <w:bCs/>
                <w:color w:val="000000" w:themeColor="text1"/>
                <w:highlight w:val="yellow"/>
                <w:lang w:eastAsia="pl-PL"/>
              </w:rPr>
              <w:t xml:space="preserve"> Mg</w:t>
            </w:r>
          </w:p>
        </w:tc>
      </w:tr>
      <w:tr w:rsidR="00B65F2C" w:rsidRPr="003708D0" w14:paraId="2586C09C" w14:textId="77777777" w:rsidTr="00B65F2C">
        <w:trPr>
          <w:trHeight w:val="4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F58EB93" w14:textId="4C92CFFE" w:rsidR="00B65F2C" w:rsidRPr="003708D0" w:rsidRDefault="00B65F2C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52189A" w14:textId="56B06989" w:rsidR="00B65F2C" w:rsidRDefault="00B65F2C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819,11 Mg</w:t>
            </w:r>
          </w:p>
        </w:tc>
      </w:tr>
    </w:tbl>
    <w:p w14:paraId="4F3108A7" w14:textId="77777777" w:rsidR="008A18BA" w:rsidRPr="008A18BA" w:rsidRDefault="008A18BA" w:rsidP="008A18B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</w:p>
    <w:p w14:paraId="2A903454" w14:textId="021A8FB9" w:rsidR="00BF4042" w:rsidRDefault="00EE45F2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Wytyczne w zakresie odbioru i zagospodarowania odpadów</w:t>
      </w:r>
      <w:r w:rsidR="009C4D7D">
        <w:rPr>
          <w:b/>
          <w:bCs/>
          <w:lang w:eastAsia="pl-PL"/>
        </w:rPr>
        <w:t>.</w:t>
      </w:r>
    </w:p>
    <w:p w14:paraId="1EE0C312" w14:textId="179F3968" w:rsid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Właściciele nieruchomości zobowiązani są do zbierania w sposób selektywny,                                         a odbierający odpady do odbierania w sposób selektywny następujących rodzajów odpadów komunalnych:</w:t>
      </w:r>
    </w:p>
    <w:p w14:paraId="42E54C1A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a) szkła,</w:t>
      </w:r>
    </w:p>
    <w:p w14:paraId="71A54B8C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lastRenderedPageBreak/>
        <w:t>b) papieru i tektury,</w:t>
      </w:r>
    </w:p>
    <w:p w14:paraId="6D502C59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c) tworzyw sztucznych, metali i odpadów opakowaniowych wielomateriałowych,</w:t>
      </w:r>
    </w:p>
    <w:p w14:paraId="37C24127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d) bioodpadów,</w:t>
      </w:r>
    </w:p>
    <w:p w14:paraId="432022D6" w14:textId="62842164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e) popiołu,</w:t>
      </w:r>
    </w:p>
    <w:p w14:paraId="6C572D51" w14:textId="0201DE43" w:rsid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Odpady segregowane: papier i tekturę, metale, tworzywa sztuczne, odpady opakowaniowe wielomateriałowe, szkło oraz popiół należy zbierać w pojemnikach lub workach przeznaczonych do zbierania tych odpadów, ustawionych na terenie nieruchomości, a w terminach odbioru pojemniki lub worki udostępniać przedsiębiorcy odbierającemu odpady komunalne lub przekazywać do punktu selektywnego zbierania odpadów komunalnych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6DDC8D" w14:textId="07FFBA60" w:rsid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4D7D">
        <w:rPr>
          <w:rFonts w:ascii="Times New Roman" w:hAnsi="Times New Roman"/>
          <w:color w:val="000000" w:themeColor="text1"/>
          <w:sz w:val="24"/>
          <w:szCs w:val="24"/>
        </w:rPr>
        <w:t>dpady komunalne ulegające biodegradacji należy zbierać w pojemnikach lub workach przeznaczonych do zbierania tych odpadów, ustawionych na terenie nieruchomości, a w ustalonych terminach odbioru pojemniki lub worki udostępniać przedsiębiorcy odbierającemu odpady komunalne lub:</w:t>
      </w:r>
    </w:p>
    <w:p w14:paraId="268A0869" w14:textId="77777777" w:rsidR="009C4D7D" w:rsidRPr="009C4D7D" w:rsidRDefault="009C4D7D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przekazywać do punktu selektywnego zbierania odpadów,</w:t>
      </w:r>
    </w:p>
    <w:p w14:paraId="7A6241FA" w14:textId="3E75A8FE" w:rsidR="009C4D7D" w:rsidRPr="009C4D7D" w:rsidRDefault="009C4D7D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zagospodarowywać we własnym zakresie poprzez wykorzystywanie w przydomowym kompostowniku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B39EC5" w14:textId="2DD708B2" w:rsidR="009C4D7D" w:rsidRP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C4D7D">
        <w:rPr>
          <w:rFonts w:ascii="Times New Roman" w:hAnsi="Times New Roman"/>
          <w:color w:val="000000" w:themeColor="text1"/>
          <w:sz w:val="24"/>
          <w:szCs w:val="24"/>
        </w:rPr>
        <w:t>dpady pozostałe niesegregowane (zmieszane, pozostałość z segregacji) należy zbierać w pojemnikach przeznaczonych do zbierania tych odpadów ustawionych na terenie nieruchomości, a w ustalonych terminach odbioru pojemniki/worki udostępniać przedsiębiorcy odbierającemu odpady komunalne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0CB081" w14:textId="77777777" w:rsidR="00860956" w:rsidRPr="005A3092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Odpady niekwalifikujące się do odpadów medycznych powstałe w gospodarstwie domowym w wyniku przyjmowania produktów leczniczych w formie iniekcji                                    i prowadzenia monitoringu poziomu substancji we krwi, w szczególności igieł                                  i strzykawek należy bezpośrednio przekazywać do punktu selektywnego zbierania odpadów komunalnych.</w:t>
      </w:r>
    </w:p>
    <w:p w14:paraId="20637013" w14:textId="612DB698" w:rsidR="00860956" w:rsidRPr="005A3092" w:rsidRDefault="00B8456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0956" w:rsidRPr="005A3092">
        <w:rPr>
          <w:rFonts w:ascii="Times New Roman" w:hAnsi="Times New Roman"/>
          <w:color w:val="000000" w:themeColor="text1"/>
          <w:sz w:val="24"/>
          <w:szCs w:val="24"/>
        </w:rPr>
        <w:t>rzeterminowane leki należy:</w:t>
      </w:r>
    </w:p>
    <w:p w14:paraId="21CF5F26" w14:textId="77777777" w:rsidR="00860956" w:rsidRPr="005A3092" w:rsidRDefault="00860956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gromadzić w przeznaczonych do tego celu pojemnikach ustawionych w aptekach,</w:t>
      </w:r>
    </w:p>
    <w:p w14:paraId="2B81EAE8" w14:textId="77777777" w:rsidR="00860956" w:rsidRPr="005A3092" w:rsidRDefault="00860956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przekazywać do punktu selektywnego zbierania odpadów komunalnych,</w:t>
      </w:r>
    </w:p>
    <w:p w14:paraId="390D31EA" w14:textId="30EE63C7" w:rsidR="00860956" w:rsidRPr="005A3092" w:rsidRDefault="00860956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Chemikalia oraz zużyte opony należy bezpośrednio przekazywać do punktu selektywnego zbierania odpadów komunalnych.</w:t>
      </w:r>
    </w:p>
    <w:p w14:paraId="4EDBDD2F" w14:textId="35FA8E95" w:rsidR="00860956" w:rsidRPr="005A3092" w:rsidRDefault="00860956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Zużyte baterie i akumulatory należy:</w:t>
      </w:r>
    </w:p>
    <w:p w14:paraId="63C12512" w14:textId="77777777" w:rsidR="00860956" w:rsidRPr="005A3092" w:rsidRDefault="00860956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gromadzić w przeznaczonych do tego celu pojemnikach ustawionych w budynkach użyteczności publicznej (np. szkołach),</w:t>
      </w:r>
    </w:p>
    <w:p w14:paraId="03B80AF2" w14:textId="77777777" w:rsidR="00860956" w:rsidRPr="005A3092" w:rsidRDefault="00860956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przekazywać do punktu selektywnego zbierania odpadów komunalnych,</w:t>
      </w:r>
    </w:p>
    <w:p w14:paraId="46888C81" w14:textId="16CD3BFC" w:rsidR="00860956" w:rsidRPr="005A3092" w:rsidRDefault="00860956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przekazywać do punktu ich sprzedaży.</w:t>
      </w:r>
    </w:p>
    <w:p w14:paraId="429EB39C" w14:textId="6997332B" w:rsidR="00860956" w:rsidRPr="005A3092" w:rsidRDefault="00860956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Zużyty sprzęt elektryczny i elektroniczny należy przekazywać:</w:t>
      </w:r>
    </w:p>
    <w:p w14:paraId="5D5D2F87" w14:textId="77777777" w:rsidR="00860956" w:rsidRPr="005A3092" w:rsidRDefault="00860956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do punktu selektywnego zbierania odpadów komunalnych,</w:t>
      </w:r>
    </w:p>
    <w:p w14:paraId="5AF52F4C" w14:textId="77777777" w:rsidR="00860956" w:rsidRPr="005A3092" w:rsidRDefault="00860956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przedsiębiorcy odbierającemu odpady komunalne w terminach odbioru tych odpadów,</w:t>
      </w:r>
    </w:p>
    <w:p w14:paraId="0B246DF9" w14:textId="69AE24D5" w:rsidR="00860956" w:rsidRPr="005A3092" w:rsidRDefault="00860956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przekazywać do punktów ich sprzedaży.</w:t>
      </w:r>
    </w:p>
    <w:p w14:paraId="1D3CD5CE" w14:textId="13655FF0" w:rsidR="00860956" w:rsidRPr="005A3092" w:rsidRDefault="005A3092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60956" w:rsidRPr="005A3092">
        <w:rPr>
          <w:rFonts w:ascii="Times New Roman" w:hAnsi="Times New Roman"/>
          <w:color w:val="000000" w:themeColor="text1"/>
          <w:sz w:val="24"/>
          <w:szCs w:val="24"/>
        </w:rPr>
        <w:t>eble i odpady wielkogabarytowe należy przekazywać:</w:t>
      </w:r>
    </w:p>
    <w:p w14:paraId="5E49D6AB" w14:textId="77777777" w:rsidR="00860956" w:rsidRPr="005A3092" w:rsidRDefault="00860956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do punktu selektywnego zbierania odpadów komunalnych,</w:t>
      </w:r>
    </w:p>
    <w:p w14:paraId="27CB4C03" w14:textId="28BC63B5" w:rsidR="00860956" w:rsidRPr="005A3092" w:rsidRDefault="00860956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przedsiębiorcy odbierającemu odpady komunalne w terminach odbioru tych odpadów,</w:t>
      </w:r>
    </w:p>
    <w:p w14:paraId="5BCB0FAA" w14:textId="7C2792F9" w:rsidR="00860956" w:rsidRPr="005A3092" w:rsidRDefault="005A3092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860956" w:rsidRPr="005A3092">
        <w:rPr>
          <w:rFonts w:ascii="Times New Roman" w:hAnsi="Times New Roman"/>
          <w:color w:val="000000" w:themeColor="text1"/>
          <w:sz w:val="24"/>
          <w:szCs w:val="24"/>
        </w:rPr>
        <w:t>dpady budowlane i rozbiórkowe:</w:t>
      </w:r>
    </w:p>
    <w:p w14:paraId="07E86941" w14:textId="77777777" w:rsidR="005A3092" w:rsidRPr="005A3092" w:rsidRDefault="005A3092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lastRenderedPageBreak/>
        <w:t>pochodzące z prowadzenia drobnych prac nie wymagających pozwolenia na budowę, ani zgłoszenia zamiaru budowy lub wykonania robót należy bezpośrednio przekazywać do punktu selektywnego zbierania odpadów komunalnych,</w:t>
      </w:r>
    </w:p>
    <w:p w14:paraId="6309A5DC" w14:textId="31735405" w:rsidR="00860956" w:rsidRPr="005A3092" w:rsidRDefault="005A3092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 xml:space="preserve">inne niż wymienione w literze a, na dodatkowe zamówienie ich odbioru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 w:rsidRPr="005A3092">
        <w:rPr>
          <w:rFonts w:ascii="Times New Roman" w:hAnsi="Times New Roman"/>
          <w:color w:val="000000" w:themeColor="text1"/>
          <w:sz w:val="24"/>
          <w:szCs w:val="24"/>
        </w:rPr>
        <w:t>u przedsiębiorcy odbierającego odpady.</w:t>
      </w:r>
    </w:p>
    <w:p w14:paraId="1A05DC87" w14:textId="148FD28D" w:rsidR="005A3092" w:rsidRPr="005A3092" w:rsidRDefault="005A3092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5A3092">
        <w:rPr>
          <w:rFonts w:ascii="Times New Roman" w:hAnsi="Times New Roman"/>
          <w:color w:val="000000" w:themeColor="text1"/>
          <w:sz w:val="24"/>
          <w:szCs w:val="24"/>
        </w:rPr>
        <w:t>ekstylia i odzież należy przekazywać:</w:t>
      </w:r>
    </w:p>
    <w:p w14:paraId="6DE9DC2A" w14:textId="77777777" w:rsidR="005A3092" w:rsidRDefault="005A3092">
      <w:pPr>
        <w:pStyle w:val="Akapitzlist"/>
        <w:numPr>
          <w:ilvl w:val="0"/>
          <w:numId w:val="14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do punktu selektywnego zbierania odpadów komunalnych,</w:t>
      </w:r>
    </w:p>
    <w:p w14:paraId="161FDD25" w14:textId="70CA162A" w:rsidR="00B8456D" w:rsidRPr="005A3092" w:rsidRDefault="00B8456D">
      <w:pPr>
        <w:pStyle w:val="Akapitzlist"/>
        <w:numPr>
          <w:ilvl w:val="0"/>
          <w:numId w:val="14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przedsiębiorcy odbierającemu odpady komunalne w terminach odbioru tych odpadów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CFB58AB" w14:textId="77D6E9A1" w:rsidR="009C4D7D" w:rsidRDefault="005A3092">
      <w:pPr>
        <w:pStyle w:val="Akapitzlist"/>
        <w:numPr>
          <w:ilvl w:val="0"/>
          <w:numId w:val="14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do pojemników na odzież używaną.</w:t>
      </w:r>
    </w:p>
    <w:p w14:paraId="6F878C90" w14:textId="77777777" w:rsidR="00E15CF5" w:rsidRPr="006379B4" w:rsidRDefault="00E15CF5" w:rsidP="00E15CF5">
      <w:pPr>
        <w:pStyle w:val="Akapitzlist"/>
        <w:suppressAutoHyphens/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28081C" w14:textId="1125F583" w:rsidR="009C4D7D" w:rsidRDefault="004563AA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bookmarkStart w:id="1" w:name="_Hlk183767503"/>
      <w:r>
        <w:rPr>
          <w:b/>
          <w:bCs/>
          <w:lang w:eastAsia="pl-PL"/>
        </w:rPr>
        <w:t>Częstotliwość odbioru odpadów komunalnych.</w:t>
      </w:r>
    </w:p>
    <w:bookmarkEnd w:id="1"/>
    <w:p w14:paraId="02457A42" w14:textId="77777777" w:rsidR="006379B4" w:rsidRPr="00920CE7" w:rsidRDefault="004563AA" w:rsidP="003F2A88">
      <w:pPr>
        <w:spacing w:after="0" w:line="276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Szczegółowe terminy wywozu zostaną ustalone na wniosek Wykonawcy                                      w „Harmonogramie odbioru odpadów” określającym daty odbioru poszczególnych frakcji</w:t>
      </w:r>
      <w:bookmarkStart w:id="2" w:name="_Hlk56497313"/>
      <w:r w:rsidRPr="004563AA">
        <w:rPr>
          <w:rFonts w:ascii="Times New Roman" w:hAnsi="Times New Roman" w:cs="Times New Roman"/>
          <w:sz w:val="24"/>
          <w:szCs w:val="24"/>
        </w:rPr>
        <w:t xml:space="preserve"> </w:t>
      </w:r>
      <w:r w:rsidRPr="00920CE7">
        <w:rPr>
          <w:rFonts w:ascii="Times New Roman" w:hAnsi="Times New Roman" w:cs="Times New Roman"/>
          <w:sz w:val="24"/>
          <w:szCs w:val="24"/>
        </w:rPr>
        <w:t xml:space="preserve">odpadów. </w:t>
      </w:r>
    </w:p>
    <w:p w14:paraId="2C3476FF" w14:textId="285C13C4" w:rsidR="004563AA" w:rsidRDefault="006379B4" w:rsidP="003F2A88">
      <w:pPr>
        <w:spacing w:after="0" w:line="276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83767698"/>
      <w:r w:rsidRPr="00920CE7">
        <w:rPr>
          <w:rFonts w:ascii="Times New Roman" w:hAnsi="Times New Roman" w:cs="Times New Roman"/>
          <w:sz w:val="24"/>
          <w:szCs w:val="24"/>
        </w:rPr>
        <w:t xml:space="preserve">Odbiór odpadów przez Wykonawcę odbywać się będzie w godzinach od </w:t>
      </w:r>
      <w:r w:rsidR="00920CE7" w:rsidRPr="00233042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233042">
        <w:rPr>
          <w:rFonts w:ascii="Times New Roman" w:hAnsi="Times New Roman" w:cs="Times New Roman"/>
          <w:sz w:val="24"/>
          <w:szCs w:val="24"/>
          <w:highlight w:val="yellow"/>
        </w:rPr>
        <w:t>.00 – 2</w:t>
      </w:r>
      <w:r w:rsidR="00920CE7" w:rsidRPr="0023304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233042">
        <w:rPr>
          <w:rFonts w:ascii="Times New Roman" w:hAnsi="Times New Roman" w:cs="Times New Roman"/>
          <w:sz w:val="24"/>
          <w:szCs w:val="24"/>
          <w:highlight w:val="yellow"/>
        </w:rPr>
        <w:t>.00</w:t>
      </w:r>
      <w:r w:rsidRPr="00920CE7">
        <w:rPr>
          <w:rFonts w:ascii="Times New Roman" w:hAnsi="Times New Roman" w:cs="Times New Roman"/>
          <w:sz w:val="24"/>
          <w:szCs w:val="24"/>
        </w:rPr>
        <w:t xml:space="preserve">.           </w:t>
      </w:r>
      <w:bookmarkEnd w:id="3"/>
      <w:r w:rsidR="004563AA" w:rsidRPr="00920CE7">
        <w:rPr>
          <w:rFonts w:ascii="Times New Roman" w:hAnsi="Times New Roman" w:cs="Times New Roman"/>
          <w:sz w:val="24"/>
          <w:szCs w:val="24"/>
        </w:rPr>
        <w:t>W przypadku awarii sprzętu lub braku możliwości dojazdu do nieruchomości (roboty</w:t>
      </w:r>
      <w:r w:rsidR="004563AA" w:rsidRPr="004563AA">
        <w:rPr>
          <w:rFonts w:ascii="Times New Roman" w:hAnsi="Times New Roman" w:cs="Times New Roman"/>
          <w:sz w:val="24"/>
          <w:szCs w:val="24"/>
        </w:rPr>
        <w:t xml:space="preserve"> drogowe, nieodśnieżona lub oblodzona droga, itp.) odbiór odpadów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3AA" w:rsidRPr="004563AA">
        <w:rPr>
          <w:rFonts w:ascii="Times New Roman" w:hAnsi="Times New Roman" w:cs="Times New Roman"/>
          <w:sz w:val="24"/>
          <w:szCs w:val="24"/>
        </w:rPr>
        <w:t xml:space="preserve">w innym możliwie najkrótszym terminie (maksymalnie w ciągu 2 dni roboczych) uzgodnionym przez Wykonawcę i Zamawiającego. Wykonawca ma obowiązek powiadomienia Zamawiającego o fakcie nie dokonania odbioru odpadów z ww. przyczyn w dniu wykonywania usługi,  najpóźniej we wczesnych godzinach następnego roboczego dnia.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63AA" w:rsidRPr="004563AA">
        <w:rPr>
          <w:rFonts w:ascii="Times New Roman" w:hAnsi="Times New Roman" w:cs="Times New Roman"/>
          <w:sz w:val="24"/>
          <w:szCs w:val="24"/>
        </w:rPr>
        <w:t>W takim przypadku Zamawiający nie naliczy kar umownych</w:t>
      </w:r>
      <w:r w:rsidR="004563AA" w:rsidRPr="004563AA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End w:id="2"/>
      <w:r w:rsidR="004563AA" w:rsidRPr="004563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63AA" w:rsidRPr="004563AA">
        <w:rPr>
          <w:rFonts w:ascii="Times New Roman" w:hAnsi="Times New Roman" w:cs="Times New Roman"/>
          <w:sz w:val="24"/>
          <w:szCs w:val="24"/>
        </w:rPr>
        <w:t>Wykonawca usługi odbiera z gospodarstw domowych każdą ilość odpadów komunalnych.</w:t>
      </w:r>
    </w:p>
    <w:p w14:paraId="66BC9C81" w14:textId="3A90456B" w:rsidR="004563AA" w:rsidRDefault="006379B4" w:rsidP="004563A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563AA" w:rsidRPr="00C346D0">
        <w:rPr>
          <w:color w:val="000000" w:themeColor="text1"/>
        </w:rPr>
        <w:t>Ustala się następującą częstotliwość pozbywania się odpadów komunalnyc</w:t>
      </w:r>
      <w:r w:rsidR="004563AA">
        <w:rPr>
          <w:color w:val="000000" w:themeColor="text1"/>
        </w:rPr>
        <w:t xml:space="preserve">h zarówno </w:t>
      </w:r>
      <w:r>
        <w:rPr>
          <w:color w:val="000000" w:themeColor="text1"/>
        </w:rPr>
        <w:t xml:space="preserve">                           </w:t>
      </w:r>
      <w:r w:rsidR="004563AA">
        <w:rPr>
          <w:color w:val="000000" w:themeColor="text1"/>
        </w:rPr>
        <w:t>z terenów zabudowy jednorodzinnej jak i wielorodzinnej:</w:t>
      </w:r>
    </w:p>
    <w:p w14:paraId="216EAE48" w14:textId="4181CEEE" w:rsidR="00DC302C" w:rsidRPr="00DC302C" w:rsidRDefault="004563AA">
      <w:pPr>
        <w:pStyle w:val="Bezodstpw1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ind w:left="709" w:hanging="425"/>
        <w:jc w:val="both"/>
        <w:rPr>
          <w:b/>
          <w:bCs/>
          <w:lang w:eastAsia="pl-PL"/>
        </w:rPr>
      </w:pPr>
      <w:r w:rsidRPr="00C346D0">
        <w:rPr>
          <w:color w:val="000000" w:themeColor="text1"/>
        </w:rPr>
        <w:t xml:space="preserve">Odpady niesegregowane (zmieszane, pozostałość z segregacji) </w:t>
      </w:r>
      <w:r w:rsidR="00DC302C" w:rsidRPr="00E15CF5">
        <w:rPr>
          <w:b/>
          <w:bCs/>
          <w:color w:val="000000" w:themeColor="text1"/>
        </w:rPr>
        <w:t>1 raz na 2 tygodnie</w:t>
      </w:r>
      <w:r w:rsidR="00DC302C">
        <w:rPr>
          <w:color w:val="000000" w:themeColor="text1"/>
        </w:rPr>
        <w:t>,                w każdej ilości.</w:t>
      </w:r>
    </w:p>
    <w:p w14:paraId="474F0849" w14:textId="3AAE9BF6" w:rsidR="004563AA" w:rsidRPr="006379B4" w:rsidRDefault="00DC302C">
      <w:pPr>
        <w:pStyle w:val="Bezodstpw1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ind w:left="709" w:hanging="425"/>
        <w:jc w:val="both"/>
        <w:rPr>
          <w:b/>
          <w:bCs/>
          <w:lang w:eastAsia="pl-PL"/>
        </w:rPr>
      </w:pPr>
      <w:r>
        <w:rPr>
          <w:color w:val="000000" w:themeColor="text1"/>
        </w:rPr>
        <w:t>O</w:t>
      </w:r>
      <w:r w:rsidR="004563AA" w:rsidRPr="004563AA">
        <w:rPr>
          <w:color w:val="000000" w:themeColor="text1"/>
        </w:rPr>
        <w:t>dpady ulegające biodegradacji</w:t>
      </w:r>
      <w:r w:rsidR="006379B4">
        <w:rPr>
          <w:color w:val="000000" w:themeColor="text1"/>
        </w:rPr>
        <w:t xml:space="preserve"> (bioodpady) – </w:t>
      </w:r>
      <w:r w:rsidR="006379B4" w:rsidRPr="00E15CF5">
        <w:rPr>
          <w:b/>
          <w:bCs/>
          <w:color w:val="000000" w:themeColor="text1"/>
        </w:rPr>
        <w:t>1 raz na 2 tygodnie</w:t>
      </w:r>
      <w:r w:rsidR="00346BBB">
        <w:rPr>
          <w:color w:val="000000" w:themeColor="text1"/>
        </w:rPr>
        <w:t>, w każdej ilości.</w:t>
      </w:r>
    </w:p>
    <w:p w14:paraId="0C63643C" w14:textId="7D296ED9" w:rsidR="00E15CF5" w:rsidRPr="00E15CF5" w:rsidRDefault="006379B4">
      <w:pPr>
        <w:pStyle w:val="Bezodstpw1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ind w:left="709" w:hanging="425"/>
        <w:jc w:val="both"/>
        <w:rPr>
          <w:b/>
          <w:bCs/>
          <w:lang w:eastAsia="pl-PL"/>
        </w:rPr>
      </w:pPr>
      <w:r w:rsidRPr="00C346D0">
        <w:rPr>
          <w:color w:val="000000" w:themeColor="text1"/>
        </w:rPr>
        <w:t>Papier i tektura, metale, tworzywa sztuczne, odpady opakowaniowe wielomateriałowe, szkło i popiół</w:t>
      </w:r>
      <w:r w:rsidR="00E15CF5">
        <w:rPr>
          <w:color w:val="000000" w:themeColor="text1"/>
        </w:rPr>
        <w:t xml:space="preserve"> – </w:t>
      </w:r>
      <w:r w:rsidR="00E15CF5" w:rsidRPr="00E15CF5">
        <w:rPr>
          <w:b/>
          <w:bCs/>
          <w:color w:val="000000" w:themeColor="text1"/>
        </w:rPr>
        <w:t>1 raz w miesiącu</w:t>
      </w:r>
      <w:r w:rsidR="00346BBB">
        <w:rPr>
          <w:color w:val="000000" w:themeColor="text1"/>
        </w:rPr>
        <w:t>, w każdej ilości.</w:t>
      </w:r>
    </w:p>
    <w:p w14:paraId="0B335035" w14:textId="4C06CCB1" w:rsidR="00E15CF5" w:rsidRPr="004563AA" w:rsidRDefault="00E15CF5" w:rsidP="003D2FEA">
      <w:pPr>
        <w:pStyle w:val="Bezodstpw1"/>
        <w:tabs>
          <w:tab w:val="left" w:pos="426"/>
        </w:tabs>
        <w:suppressAutoHyphens w:val="0"/>
        <w:spacing w:line="276" w:lineRule="auto"/>
        <w:ind w:left="709"/>
        <w:jc w:val="both"/>
        <w:rPr>
          <w:b/>
          <w:bCs/>
          <w:lang w:eastAsia="pl-PL"/>
        </w:rPr>
      </w:pPr>
    </w:p>
    <w:p w14:paraId="37AEF2BD" w14:textId="77777777" w:rsidR="00E15CF5" w:rsidRDefault="00E15CF5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Wywóz bezpośredni odpadów komunalnych przez mieszkańców Gminy Raciążek do PSZOK.</w:t>
      </w:r>
    </w:p>
    <w:p w14:paraId="601A6D9C" w14:textId="3CA5217D" w:rsidR="00A74A72" w:rsidRDefault="00100C7E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Wykonawca w ramach świadczonej usługi zobowiązany jest do zorganizowania                                 i prowadzenia w odległości do 25 km</w:t>
      </w:r>
      <w:r w:rsidR="003F2A88">
        <w:rPr>
          <w:color w:val="000000" w:themeColor="text1"/>
        </w:rPr>
        <w:t xml:space="preserve"> od siedziby Urzędu Gminy Raciążek -</w:t>
      </w:r>
      <w:r>
        <w:rPr>
          <w:color w:val="000000" w:themeColor="text1"/>
        </w:rPr>
        <w:t xml:space="preserve"> Punktu Selektywnego Zbierania Odpadów Komunalnych (PSZOK), do którego mieszkańcy będą mogli dostarczać odpady komunalne we własnym zakresie.</w:t>
      </w:r>
      <w:r w:rsidR="00A74A72">
        <w:rPr>
          <w:color w:val="000000" w:themeColor="text1"/>
        </w:rPr>
        <w:t xml:space="preserve"> </w:t>
      </w:r>
    </w:p>
    <w:p w14:paraId="4C9D2851" w14:textId="533034A3" w:rsid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Jeżeli Wykonawca stwierdzi, że przekazywane odpady pochodzą z działalności gospodarczej lub rolnej albo z innego terenu niż Gmina Raciążek może odmówić ich przyjęcia.</w:t>
      </w:r>
    </w:p>
    <w:p w14:paraId="255FB4C2" w14:textId="77777777" w:rsid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 w:rsidRPr="00A74A72">
        <w:rPr>
          <w:color w:val="000000" w:themeColor="text1"/>
        </w:rPr>
        <w:t>Lokalizacja powinna umożliwiać swobodny dojazd z możliwością zaparkowania pojazdu na terenie punktu.</w:t>
      </w:r>
      <w:r w:rsidR="00100C7E" w:rsidRPr="00A74A72">
        <w:rPr>
          <w:color w:val="000000" w:themeColor="text1"/>
        </w:rPr>
        <w:t xml:space="preserve"> </w:t>
      </w:r>
    </w:p>
    <w:p w14:paraId="23747992" w14:textId="18B2F0AB" w:rsid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PSZOK powinien być oznakowany, ogrodzony i zabezpieczony przed dostępem osób niepowołanych.</w:t>
      </w:r>
    </w:p>
    <w:p w14:paraId="7D728FF5" w14:textId="77777777" w:rsidR="00A74A72" w:rsidRPr="00A74A72" w:rsidRDefault="003D2FEA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 w:rsidRPr="00A74A72">
        <w:rPr>
          <w:bCs/>
          <w:color w:val="000000"/>
        </w:rPr>
        <w:lastRenderedPageBreak/>
        <w:t>Zasady korzystania z PSZOK Zamawiający i Wykonawca ustalą</w:t>
      </w:r>
      <w:r w:rsidR="003F2A88" w:rsidRPr="00A74A72">
        <w:rPr>
          <w:bCs/>
          <w:color w:val="000000"/>
        </w:rPr>
        <w:t xml:space="preserve"> </w:t>
      </w:r>
      <w:r w:rsidRPr="00A74A72">
        <w:rPr>
          <w:bCs/>
          <w:color w:val="000000"/>
        </w:rPr>
        <w:t xml:space="preserve">w osobnym porozumieniu. </w:t>
      </w:r>
    </w:p>
    <w:p w14:paraId="4DA317B3" w14:textId="7B6CE98B" w:rsidR="00E15CF5" w:rsidRP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bCs/>
          <w:color w:val="000000"/>
        </w:rPr>
        <w:t>W ramach PSZOK o</w:t>
      </w:r>
      <w:r w:rsidR="00E15CF5" w:rsidRPr="00A74A72">
        <w:rPr>
          <w:bCs/>
          <w:color w:val="000000"/>
        </w:rPr>
        <w:t>dbierane będą od mieszkańców następujące odpady:</w:t>
      </w:r>
    </w:p>
    <w:p w14:paraId="1DCEE727" w14:textId="610C6F3B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szkł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58689AD" w14:textId="5919CB42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papier i tektur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5C88C4" w14:textId="243389B1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tworzyw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sztuczn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 metal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/>
          <w:color w:val="000000" w:themeColor="text1"/>
          <w:sz w:val="24"/>
          <w:szCs w:val="24"/>
        </w:rPr>
        <w:t>opakowania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wielomateriałow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F795A7" w14:textId="250CEB6A" w:rsidR="0085467E" w:rsidRPr="0085467E" w:rsidRDefault="00654E7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odpady komunalne ulegające biodegradacji – do 500k/1 rok</w:t>
      </w:r>
      <w:r w:rsidR="0085467E"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A350853" w14:textId="722C0233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tekstyl</w:t>
      </w:r>
      <w:r>
        <w:rPr>
          <w:rFonts w:ascii="Times New Roman" w:hAnsi="Times New Roman"/>
          <w:color w:val="000000" w:themeColor="text1"/>
          <w:sz w:val="24"/>
          <w:szCs w:val="24"/>
        </w:rPr>
        <w:t>ia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odzież,</w:t>
      </w:r>
    </w:p>
    <w:p w14:paraId="0F8D3E22" w14:textId="0B3123EE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mebl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inn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odpad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wielkogabarytow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46868">
        <w:rPr>
          <w:rFonts w:ascii="Times New Roman" w:hAnsi="Times New Roman"/>
          <w:color w:val="000000" w:themeColor="text1"/>
          <w:sz w:val="24"/>
          <w:szCs w:val="24"/>
        </w:rPr>
        <w:t xml:space="preserve"> – do 500 kg/1 rok,</w:t>
      </w:r>
    </w:p>
    <w:p w14:paraId="389559FF" w14:textId="48409F56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zużyt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opon</w:t>
      </w:r>
      <w:r w:rsidR="00946868">
        <w:rPr>
          <w:rFonts w:ascii="Times New Roman" w:hAnsi="Times New Roman"/>
          <w:color w:val="000000" w:themeColor="text1"/>
          <w:sz w:val="24"/>
          <w:szCs w:val="24"/>
        </w:rPr>
        <w:t>y do 8 szt./ 1 rok,</w:t>
      </w:r>
    </w:p>
    <w:p w14:paraId="54AA5597" w14:textId="2ECB2F00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odpad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budowlan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i rozbiórkow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z gospodarstw domowych</w:t>
      </w:r>
      <w:r w:rsidR="00946868">
        <w:rPr>
          <w:rFonts w:ascii="Times New Roman" w:hAnsi="Times New Roman"/>
          <w:color w:val="000000" w:themeColor="text1"/>
          <w:sz w:val="24"/>
          <w:szCs w:val="24"/>
        </w:rPr>
        <w:t xml:space="preserve"> do 1000 kg/ 1 rok,</w:t>
      </w:r>
    </w:p>
    <w:p w14:paraId="25A26669" w14:textId="1A995DE2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przeterminowan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lek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chemikal</w:t>
      </w:r>
      <w:r>
        <w:rPr>
          <w:rFonts w:ascii="Times New Roman" w:hAnsi="Times New Roman"/>
          <w:color w:val="000000" w:themeColor="text1"/>
          <w:sz w:val="24"/>
          <w:szCs w:val="24"/>
        </w:rPr>
        <w:t>ia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23F9AD7" w14:textId="1D2263EB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odpad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niekwalifikując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się do odpadów medycznych powstałych w gospodarstwie domowym w wyniku przyjmowania produktów leczniczych w formie iniekcji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i prowadzenia monitoringu poziomu substancji we krwi, w szczególności igieł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i strzykawek,</w:t>
      </w:r>
    </w:p>
    <w:p w14:paraId="2D52E313" w14:textId="4BA7433C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zużyt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bateri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akumulator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zużyt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sprzęt elektryczn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elektroniczn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FDE16C8" w14:textId="100051C5" w:rsid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popi</w:t>
      </w:r>
      <w:r>
        <w:rPr>
          <w:rFonts w:ascii="Times New Roman" w:hAnsi="Times New Roman"/>
          <w:color w:val="000000" w:themeColor="text1"/>
          <w:sz w:val="24"/>
          <w:szCs w:val="24"/>
        </w:rPr>
        <w:t>ół.</w:t>
      </w:r>
    </w:p>
    <w:p w14:paraId="4B614763" w14:textId="77777777" w:rsidR="00CE0EF4" w:rsidRPr="0085467E" w:rsidRDefault="00CE0EF4" w:rsidP="00CE0EF4">
      <w:pPr>
        <w:pStyle w:val="Akapitzlist"/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FB28C9" w14:textId="62BDDDCE" w:rsidR="004563AA" w:rsidRDefault="00AB6E63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Obowiązki Wykonawcy przed rozpoczęciem oraz w trakcie realizacji zamówienia.</w:t>
      </w:r>
    </w:p>
    <w:p w14:paraId="698F8A01" w14:textId="1B782101" w:rsidR="00AB6E63" w:rsidRDefault="00AB6E63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6E6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ciągu </w:t>
      </w:r>
      <w:r w:rsidRPr="00070B82">
        <w:rPr>
          <w:rFonts w:ascii="Times New Roman" w:hAnsi="Times New Roman" w:cs="Times New Roman"/>
          <w:b/>
          <w:bCs/>
          <w:sz w:val="24"/>
          <w:szCs w:val="24"/>
        </w:rPr>
        <w:t>7 dni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AB6E63">
        <w:rPr>
          <w:rFonts w:ascii="Times New Roman" w:hAnsi="Times New Roman" w:cs="Times New Roman"/>
          <w:sz w:val="24"/>
          <w:szCs w:val="24"/>
        </w:rPr>
        <w:t xml:space="preserve"> podpisania umowy Zamawiając</w:t>
      </w:r>
      <w:r>
        <w:rPr>
          <w:rFonts w:ascii="Times New Roman" w:hAnsi="Times New Roman" w:cs="Times New Roman"/>
          <w:sz w:val="24"/>
          <w:szCs w:val="24"/>
        </w:rPr>
        <w:t>y przekaże Wykonawcy</w:t>
      </w:r>
      <w:r w:rsidRPr="00AB6E63">
        <w:rPr>
          <w:rFonts w:ascii="Times New Roman" w:hAnsi="Times New Roman" w:cs="Times New Roman"/>
          <w:sz w:val="24"/>
          <w:szCs w:val="24"/>
        </w:rPr>
        <w:t xml:space="preserve"> szczegółowy wykaz nieruchomości</w:t>
      </w:r>
      <w:r>
        <w:rPr>
          <w:rFonts w:ascii="Times New Roman" w:hAnsi="Times New Roman" w:cs="Times New Roman"/>
          <w:sz w:val="24"/>
          <w:szCs w:val="24"/>
        </w:rPr>
        <w:t xml:space="preserve"> (adresów)</w:t>
      </w:r>
      <w:r w:rsidRPr="00AB6E63">
        <w:rPr>
          <w:rFonts w:ascii="Times New Roman" w:hAnsi="Times New Roman" w:cs="Times New Roman"/>
          <w:sz w:val="24"/>
          <w:szCs w:val="24"/>
        </w:rPr>
        <w:t>, z których odbierane będą odpady komunalne.</w:t>
      </w:r>
    </w:p>
    <w:p w14:paraId="7EEA30E7" w14:textId="48B8D298" w:rsidR="00CF3666" w:rsidRPr="00CF3666" w:rsidRDefault="00AB6E63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Wykonawca ma obowiązek przed pierwszym dniem obowiązywania umowy na odbiór odpadów zawartej z Zamawiającym, wyposażenia miejsc gromadzenia odpadów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 niezbędne kontenery do gromadzenia odpadów zbieranych selektywnie, </w:t>
      </w:r>
      <w:r w:rsid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następujących ilościach</w:t>
      </w:r>
      <w:r w:rsid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: </w:t>
      </w:r>
    </w:p>
    <w:p w14:paraId="7E5E5A86" w14:textId="51F4C4B5" w:rsidR="00CF3666" w:rsidRPr="00CF3666" w:rsidRDefault="00CF3666" w:rsidP="00CF3666">
      <w:pPr>
        <w:tabs>
          <w:tab w:val="left" w:pos="426"/>
        </w:tabs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- </w:t>
      </w:r>
      <w:r w:rsidRP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pojemniki do gromadzenia odpadów segregowanych na terenach zabudowy  wielorodzinnej - </w:t>
      </w:r>
      <w:r w:rsidR="0094686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kpl.</w:t>
      </w:r>
      <w:r w:rsidR="00946868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(do 3 budynków: 2 w Raciążku, 1 w Turznie) - 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tj.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niebieskim z napisem „Papier”,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zielonym z napisem „ Szkło”,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żółtym z napisem „Metale i tworzywa sztuczne”, 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brązowym z napisem „Bio</w:t>
      </w:r>
      <w:r w:rsidR="002E1DE3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odpady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”,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1 szt. 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p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ojemnika 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kolorze czarnym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 napisem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124019" w:rsidRPr="0057055D">
        <w:rPr>
          <w:rFonts w:ascii="Times New Roman" w:hAnsi="Times New Roman" w:cs="Times New Roman"/>
          <w:sz w:val="24"/>
          <w:szCs w:val="24"/>
        </w:rPr>
        <w:t>„Odpady pozostałe”, 1 szt. pojemnika</w:t>
      </w:r>
      <w:r w:rsidR="000E55BD" w:rsidRPr="0057055D">
        <w:rPr>
          <w:rFonts w:ascii="Times New Roman" w:hAnsi="Times New Roman" w:cs="Times New Roman"/>
          <w:sz w:val="24"/>
          <w:szCs w:val="24"/>
        </w:rPr>
        <w:t xml:space="preserve"> na „Popiół”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0E55BD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   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 pojemności co najmniej </w:t>
      </w:r>
      <w:r w:rsidR="00DF7D62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10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00 L</w:t>
      </w:r>
      <w:r w:rsidR="00B860F0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oraz zaopatrzone w specjalne (małe) otwory wrzutowe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).</w:t>
      </w:r>
    </w:p>
    <w:p w14:paraId="1FE326E6" w14:textId="3F96C40F" w:rsidR="00375FE2" w:rsidRDefault="00375FE2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bookmarkStart w:id="4" w:name="_Hlk56691627"/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Wykonawca zapewni obsługę techniczną i sanitarną pojemników i kontenerów do gromadzenia odpadów obejmującą ich naprawę, systematyczną konserwację, mycie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 dezynfekcję a także wymianę uszkodzonych lub zniszczonych pojemników.</w:t>
      </w:r>
    </w:p>
    <w:p w14:paraId="729F373F" w14:textId="029249DA" w:rsidR="00070B82" w:rsidRPr="00B2668B" w:rsidRDefault="00070B82" w:rsidP="00B2668B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będzie do ważenia wszystkich odebranych odpadów komunalnych na legalizowanej wadze.</w:t>
      </w:r>
    </w:p>
    <w:p w14:paraId="690DC8A8" w14:textId="7EE4DE21" w:rsidR="00CF3666" w:rsidRDefault="00CF3666">
      <w:pPr>
        <w:numPr>
          <w:ilvl w:val="0"/>
          <w:numId w:val="18"/>
        </w:num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666">
        <w:rPr>
          <w:rFonts w:ascii="Times New Roman" w:hAnsi="Times New Roman" w:cs="Times New Roman"/>
          <w:sz w:val="24"/>
          <w:szCs w:val="24"/>
        </w:rPr>
        <w:t>Wykonawca zobowiązany będzie w trakcie realizacji przedmiotowego zamówienia, na własny koszt,</w:t>
      </w:r>
      <w:r>
        <w:rPr>
          <w:rFonts w:ascii="Times New Roman" w:hAnsi="Times New Roman" w:cs="Times New Roman"/>
          <w:sz w:val="24"/>
          <w:szCs w:val="24"/>
        </w:rPr>
        <w:t xml:space="preserve"> do dostarczania właścicielom nieruchomości work</w:t>
      </w:r>
      <w:r w:rsidR="00A73C22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na odpady zbierane selektywnie z zachowaniem zasady worek pusty w zamian za każdy worek zapełniony.</w:t>
      </w:r>
    </w:p>
    <w:p w14:paraId="5289ED86" w14:textId="110886BF" w:rsidR="00CF3666" w:rsidRPr="00CF3666" w:rsidRDefault="00CF3666">
      <w:pPr>
        <w:numPr>
          <w:ilvl w:val="0"/>
          <w:numId w:val="18"/>
        </w:num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przez Wykonawcę worki powinny być wykonane z folii polietylenowej LDPE, odpowiedniej grubości dostosowanej do rodzaju gromadzonej frakcji (min. 6</w:t>
      </w:r>
      <w:r w:rsidR="00B860F0">
        <w:rPr>
          <w:rFonts w:ascii="Times New Roman" w:hAnsi="Times New Roman" w:cs="Times New Roman"/>
          <w:sz w:val="24"/>
          <w:szCs w:val="24"/>
        </w:rPr>
        <w:t xml:space="preserve">0 mikronów) o pojemności minimalnej co najmniej 60 L. </w:t>
      </w:r>
    </w:p>
    <w:bookmarkEnd w:id="4"/>
    <w:p w14:paraId="0D4C99CA" w14:textId="2A653071" w:rsidR="00AB6E63" w:rsidRPr="00AB6E63" w:rsidRDefault="0071217C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Wszystkie dostarczane worki oraz pojemniki mają być zaopatrzone w logo odbiorcy odpadów/ nazwę firmy oraz posiadać oznaczenie określający rodzaj odpadu w nich gromadzonego. </w:t>
      </w:r>
    </w:p>
    <w:p w14:paraId="3AC05E2A" w14:textId="7A797853" w:rsidR="00AB6E63" w:rsidRDefault="0071217C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worków do selektywnej zbiórki odpadów:</w:t>
      </w:r>
    </w:p>
    <w:p w14:paraId="5AC47E08" w14:textId="129023E1" w:rsidR="003903BD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niebieskiego - oznaczone napisem „PAPIER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,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 xml:space="preserve">w których zbierane są papier i tektura (należy wrzucać gazety, książki, katalogi, zeszyty, papierowe torby </w:t>
      </w:r>
      <w:r w:rsidR="003903B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i worki; papier szkolny, biurowy; kartony i tekturę oraz zrobione z nich opakowania)</w:t>
      </w:r>
      <w:r w:rsidR="003903B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9BA917E" w14:textId="783570E4" w:rsidR="003903BD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zielonego - oznaczone napisem „SZKŁO”,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w których zbierane są opakowania ze szkła (należy wrzucać butelki i słoiki szklane po napojach i żywności, butelki po napojach alkoholowych, szklane opakowania po kosmetykach)</w:t>
      </w:r>
      <w:r w:rsidR="003903B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CB4C217" w14:textId="3FD88FA8" w:rsidR="0071217C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żółtego – oznaczone napisem „METALE I TWORZYWA SZTUCZNE”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,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w których zbierane są tworzywa sztuczne, metale oraz opakowania wielomateriałowe (należy wrzucać puste opakowania plastikowe po napojach np. typu PET, puste butelki plastikowe po kosmetykach i środkach czystości, plastikowe opakowania po żywności np. po jogurtach, serkach, kefirach, margarynach, kartoniki po sokach i mleku; plastikowe zakrętki; folia i torebki z tworzyw sztucznych, puszki po napojach, konserwach, drobny złom żelazny oraz drobny złom metali kolorowych np. zabawki, narzędzia);</w:t>
      </w:r>
    </w:p>
    <w:p w14:paraId="68FD3811" w14:textId="720C00B0" w:rsidR="0071217C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brązowego - oznaczone napisem „</w:t>
      </w:r>
      <w:r w:rsidR="003903BD" w:rsidRPr="003903BD">
        <w:rPr>
          <w:rFonts w:ascii="Times New Roman" w:hAnsi="Times New Roman" w:cs="Times New Roman"/>
          <w:sz w:val="24"/>
          <w:szCs w:val="24"/>
        </w:rPr>
        <w:t>BIOODPADY</w:t>
      </w:r>
      <w:r w:rsidRPr="003903BD">
        <w:rPr>
          <w:rFonts w:ascii="Times New Roman" w:hAnsi="Times New Roman" w:cs="Times New Roman"/>
          <w:sz w:val="24"/>
          <w:szCs w:val="24"/>
        </w:rPr>
        <w:t>”,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 w których zbierane są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odpady ulegające biodegradacji;</w:t>
      </w:r>
    </w:p>
    <w:p w14:paraId="3287C60D" w14:textId="27DECD0E" w:rsidR="003903BD" w:rsidRPr="003903BD" w:rsidRDefault="0055461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czarnego - oznaczone napisem „ODPADY POZOSTAŁE”</w:t>
      </w:r>
      <w:r w:rsidR="003903BD" w:rsidRPr="003903BD">
        <w:rPr>
          <w:rFonts w:ascii="Times New Roman" w:hAnsi="Times New Roman" w:cs="Times New Roman"/>
          <w:sz w:val="24"/>
          <w:szCs w:val="24"/>
        </w:rPr>
        <w:t>,</w:t>
      </w:r>
      <w:r w:rsidR="003903BD">
        <w:rPr>
          <w:rFonts w:ascii="Times New Roman" w:hAnsi="Times New Roman" w:cs="Times New Roman"/>
          <w:sz w:val="24"/>
          <w:szCs w:val="24"/>
        </w:rPr>
        <w:t xml:space="preserve">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w których zbierane są odpady stanowiące pozostałość z segregacji, do których zaliczamy: ręczniki papierowe, chusteczki higieniczne, pieluchy jednorazowe, inne środki higieny osobistej, guma (z wyjątkiem opon), resztki odzieży, zużyte worki do odkurzaczy, opakowania drewniane mieszczące się w pojemniku, kości zwierząt i pozostałości po domowych zwierzętach (np. psach, kotach, ptakach ozdobnych, gryzoniach), ceramika stołowa, potłuczone lustra, doniczki, kryształy, porcelana, szklanki, długopisy, pisaki;</w:t>
      </w:r>
    </w:p>
    <w:p w14:paraId="56F01180" w14:textId="1F91F6E5" w:rsidR="003903BD" w:rsidRPr="00375FE2" w:rsidRDefault="003903BD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 xml:space="preserve">worki koloru szarego - oznaczone napisem „POPIÓŁ, </w:t>
      </w:r>
      <w:r w:rsidRPr="003903BD">
        <w:rPr>
          <w:rFonts w:ascii="Times New Roman" w:hAnsi="Times New Roman"/>
          <w:color w:val="000000" w:themeColor="text1"/>
          <w:sz w:val="24"/>
          <w:szCs w:val="24"/>
        </w:rPr>
        <w:t>w których zbierany jest popiół</w:t>
      </w:r>
      <w:r w:rsidR="004F71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2762BD" w14:textId="0E267639" w:rsidR="0071217C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będzie dostarczać Zamawiającemu roczne sprawozdania z ilości odebranych odpadów komunalnych, zgodnie z art. 9n</w:t>
      </w:r>
      <w:r w:rsidRPr="00206BD7">
        <w:rPr>
          <w:bCs/>
        </w:rPr>
        <w:t xml:space="preserve"> </w:t>
      </w: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ustawy z dnia 13 września 1996 r. o utrzymaniu czystości i porządku w gminach (Dz. U. z 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r., poz.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1469</w:t>
      </w: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ze zm.)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14:paraId="68952506" w14:textId="3C316CD8" w:rsidR="0071217C" w:rsidRPr="00A42290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jest do sporządzenia i przekazania Zamawiającemu harmonogramu odbioru odpadów komunalnych oraz jego zmian, a także do przekazania tego harmonogramu właścicielom nieruchomości objętych przedmiotem zamówienia, nie później niż na 3 dni przed rozpoczęciem świadczenia usługi.</w:t>
      </w:r>
    </w:p>
    <w:p w14:paraId="56C98A7F" w14:textId="57719AEB" w:rsidR="00A42290" w:rsidRPr="009F504F" w:rsidRDefault="00A42290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jest do sporządzenia i przekazania Zamawiającemu harmonogramu odbioru odpadów komunalnych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na II półrocze 2025 r. </w:t>
      </w:r>
      <w:r w:rsidRPr="00A422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do dnia 16 czerwca 2025 r.</w:t>
      </w:r>
    </w:p>
    <w:p w14:paraId="6E6670C3" w14:textId="2CA9A88C" w:rsidR="009F504F" w:rsidRPr="00A42290" w:rsidRDefault="009F504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Zamawiający zastrzega sobie prawo żądania wprowadzenia zmian w harmonogramie w uzasadnionych przypadkach wynikających z zabezpieczenia należytej realizacji usługi. Zmiana harmonogramu dokonywana będzie z co najmniej 7 dniowym wyprzedzeniem.</w:t>
      </w:r>
    </w:p>
    <w:p w14:paraId="16B35678" w14:textId="723DA43A" w:rsidR="0071217C" w:rsidRPr="00ED21C8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1C8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ar-SA"/>
        </w:rPr>
        <w:t>Wykonawca jest zobowiązany do zebrania także odpadów leżących obok altanek śmietnikowych i pojemnikó</w:t>
      </w:r>
      <w:r w:rsidR="00233042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ar-SA"/>
        </w:rPr>
        <w:t>w, jeżeli jest to wynikiem jego działalności.</w:t>
      </w:r>
    </w:p>
    <w:p w14:paraId="5FE263CE" w14:textId="00B3652D" w:rsidR="0034027F" w:rsidRPr="0034027F" w:rsidRDefault="0034027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027F">
        <w:rPr>
          <w:rFonts w:ascii="Times New Roman" w:hAnsi="Times New Roman" w:cs="Times New Roman"/>
          <w:sz w:val="24"/>
          <w:szCs w:val="24"/>
        </w:rPr>
        <w:t>Wykonawca jest zobowiązany do zebrania odpadów leżących obok pojemników, worków, jeśli będzie to wynikiem jego działania.</w:t>
      </w:r>
    </w:p>
    <w:p w14:paraId="72DD3E03" w14:textId="77777777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Za szkody w majątku Zamawiającego lub osób trzecich spowodowane w trakcie odbioru odpadów odpowiedzialność ponosi Wykonawca.</w:t>
      </w:r>
    </w:p>
    <w:p w14:paraId="274837DE" w14:textId="71AF897E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jest do przestrzegania obowiązujących w trakcie trwania umowy przepisów praw</w:t>
      </w:r>
      <w:r w:rsidR="00926F0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a,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a w szczególności:</w:t>
      </w:r>
    </w:p>
    <w:p w14:paraId="1893F4DA" w14:textId="3C63AFF5" w:rsidR="00375FE2" w:rsidRPr="00375FE2" w:rsidRDefault="00375FE2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ustawy z dnia 14 grudnia 2012 r. o odpadach (Dz. U. z 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399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ze zm.),</w:t>
      </w:r>
    </w:p>
    <w:p w14:paraId="0AC1E33B" w14:textId="77777777" w:rsidR="00375FE2" w:rsidRDefault="00375FE2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ustawy z dnia 13 września 1996 r. o utrzymaniu czystości i porządku w gminach (Dz. U. z 2023 r., poz. 1469 ze zm.),</w:t>
      </w:r>
    </w:p>
    <w:p w14:paraId="23E95EA8" w14:textId="2418B431" w:rsidR="00375FE2" w:rsidRPr="00375FE2" w:rsidRDefault="00375FE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5F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75FE2">
        <w:rPr>
          <w:rFonts w:ascii="Times New Roman" w:hAnsi="Times New Roman" w:cs="Times New Roman"/>
          <w:sz w:val="24"/>
          <w:szCs w:val="24"/>
        </w:rPr>
        <w:t xml:space="preserve"> z dnia 27 kwietnia 2001 r. prawo ochrony środowiska (Dz. U. z 2024 r.,  poz. 54 ze zm.),</w:t>
      </w:r>
    </w:p>
    <w:p w14:paraId="343ABBDA" w14:textId="4E50E674" w:rsidR="00375FE2" w:rsidRPr="00375FE2" w:rsidRDefault="00375FE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5F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75FE2">
        <w:rPr>
          <w:rFonts w:ascii="Times New Roman" w:hAnsi="Times New Roman" w:cs="Times New Roman"/>
          <w:sz w:val="24"/>
          <w:szCs w:val="24"/>
        </w:rPr>
        <w:t xml:space="preserve"> z dnia 11 września 2015 r. o zużytym sprzęcie elektrycznym i elektronicznym (Dz. U. z 2024 r., poz. 573), </w:t>
      </w:r>
    </w:p>
    <w:p w14:paraId="77E0FD6D" w14:textId="209331B2" w:rsidR="00375FE2" w:rsidRPr="00375FE2" w:rsidRDefault="00375FE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5F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75FE2">
        <w:rPr>
          <w:rFonts w:ascii="Times New Roman" w:hAnsi="Times New Roman" w:cs="Times New Roman"/>
          <w:sz w:val="24"/>
          <w:szCs w:val="24"/>
        </w:rPr>
        <w:t xml:space="preserve"> z dnia 24 kwietnia 2009 r. o bateriach i akumulatorach (Dz. U. z 2022 r., poz. 1113 ze zm.), </w:t>
      </w:r>
    </w:p>
    <w:p w14:paraId="6CEC60D9" w14:textId="3B9C482F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3125336"/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Klimatu i Środowiska z dnia 3 sierpnia 2021 r. w sprawie sposobu obliczania poziomów przygotowania do ponownego użycia i recyklingu odpadów komunalnych (Dz. U. z 2021 r., poz. 1530)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5"/>
    <w:p w14:paraId="47D7569A" w14:textId="4C467CDE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Środowiska z dnia 16 czerwca 2009 r. w sprawie bezpieczeństwa i higieny pracy przy gospodarowaniu odpadami komunalnymi (Dz. U. z 2009 r. Nr 104, poz. 868),</w:t>
      </w:r>
    </w:p>
    <w:p w14:paraId="12942384" w14:textId="4700AF02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Środowiska z 11 stycznia 2013 r. w sprawie szczegółowych wymagań w zakresie odbierania odpadów komunalnych od właścicieli nieruchomości (Dz. U. z 2013 r., poz. 122), </w:t>
      </w:r>
    </w:p>
    <w:p w14:paraId="58232DB5" w14:textId="36496A54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Klimatu z dnia 2 stycznia 2020 r. w sprawie katalogu odpadów (Dz. U. z 2020 r.,  poz. 10), </w:t>
      </w:r>
    </w:p>
    <w:p w14:paraId="3486DBA9" w14:textId="77777777" w:rsid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Środowiska z dnia 15 grudnia 2017 r. w sprawie poziomów ograniczenia składowania masy odpadów komunalnych ulegających biodegradacji (Dz. U. z 2017 r., poz. 2412),  </w:t>
      </w:r>
    </w:p>
    <w:p w14:paraId="0C4CAFA5" w14:textId="78BD3842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CE0EF4">
        <w:rPr>
          <w:rFonts w:ascii="Times New Roman" w:hAnsi="Times New Roman" w:cs="Times New Roman"/>
          <w:sz w:val="24"/>
          <w:szCs w:val="24"/>
          <w:lang w:eastAsia="pl-PL"/>
        </w:rPr>
        <w:t>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CE0EF4">
        <w:rPr>
          <w:rFonts w:ascii="Times New Roman" w:hAnsi="Times New Roman" w:cs="Times New Roman"/>
          <w:sz w:val="24"/>
          <w:szCs w:val="24"/>
          <w:lang w:eastAsia="pl-PL"/>
        </w:rPr>
        <w:t xml:space="preserve"> NR III//29/2024 Rady Gminy Raciążek z dnia 28 czerwca 2024 r. w sprawie: Regulaminu utrzymania czystości i porządku na terenie Gminy Raciążek (Dziennik Urzędowy Województwa Kujawsko-Pomorskiego z 2024 r., poz. 4375)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63D2FE4" w14:textId="329CF614" w:rsidR="00375FE2" w:rsidRPr="00375FE2" w:rsidRDefault="00375FE2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uchwały nr 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III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30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/20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CE0EF4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Rady Gminy Raciążek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 dnia 2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8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czerwca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20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 w sprawie określenia szczegółowego sposobu  i zakresu świadczenia usług w zakresie odbierania odpadów komunalnych od właścicieli nieruchomości i zagospodarowania tych odpadów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, w zamian za uiszczoną przez właścicieli nieruchomości opłatę za gospodarowanie odpadami komunalnymi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(Dz. Urz. Woj. Kuj. Pom z 20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 poz. 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4376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) 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lub jej zmian.</w:t>
      </w:r>
    </w:p>
    <w:p w14:paraId="2BE264F8" w14:textId="143524C2" w:rsidR="00375FE2" w:rsidRPr="00070B8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Odpady zebrane od właścicieli nieruchomości z terenu Gminy Raciążek, Wykonawca zobowiązany jest zagospodarować w regionalnych instalacjach przetwarzania odpadów komunalnych zgodnie z wojewódzkim planem gospodarki odpadami.</w:t>
      </w:r>
    </w:p>
    <w:p w14:paraId="56421213" w14:textId="263EA61D" w:rsidR="00070B82" w:rsidRPr="00375FE2" w:rsidRDefault="00070B8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będzie do dostarczenia odpadów na własny koszt do instalacji przewidzianej do zastępczej obsługi w przypadku awarii regionalnej instalacji, zgodnie z obowiązującymi przepisami prawa.</w:t>
      </w:r>
    </w:p>
    <w:p w14:paraId="21D7213C" w14:textId="5522CDBE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Odpady zebrane od właścicieli nieruchomości z terenu Gminy Raciążek powinny być zagospodarowane w sposób zgodny z hierarchią postępowania z odpadami określoną dyrektywą Ramową UE 2008/98/WE w sprawie odpadów. Wykonawca zobowiązany jest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zagospodarować odpady zebrane z terenu gminy Raciążek w regionalnej instalacji przetwarzania odpadów komunalnych wskazanej dla obsługi gminy w wojewódzkim planie gospodarki odpadami województwa Kujawsko-Pomorskiego.</w:t>
      </w:r>
    </w:p>
    <w:p w14:paraId="3757AC3B" w14:textId="48416F3F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podczas realizacji zamówienia zapewni osiągnięcie odpowiednich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limitów i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poziomów </w:t>
      </w:r>
      <w:bookmarkStart w:id="6" w:name="_Hlk28859055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recyklingu oraz 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ograniczeni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e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masy odpadów komunalnych ulegających biodegradacji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, zgodnie z ustawą 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 dnia 13 września 1996 r. o utrzymaniu czystości i porządku w gminach (</w:t>
      </w:r>
      <w:r w:rsidRPr="00D85CF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Dz. U. z 202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D85CF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r., poz. 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399</w:t>
      </w:r>
      <w:r w:rsidRPr="00D85CF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ze zm.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oraz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uchwałą Nr III/79/219 Sejmiku Województwa Kujawsko – Pomorskiego z 18 lutego 2019 r. w sprawie aktualizacji „Planu gospodarki odpadami województwa kujawsko-pomorskiego na lata 2016-2022 z perspektywą na lata 2023-2028”.</w:t>
      </w:r>
      <w:bookmarkEnd w:id="6"/>
    </w:p>
    <w:p w14:paraId="5C5A7165" w14:textId="77777777" w:rsidR="00375FE2" w:rsidRPr="00375FE2" w:rsidRDefault="00375FE2">
      <w:pPr>
        <w:pStyle w:val="Akapitzlist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System odbierania odpadów komunalnych nie obejmuje odpadów powstających na terenach nie zamieszkałych przez mieszkańców gminy.</w:t>
      </w:r>
    </w:p>
    <w:p w14:paraId="432645E6" w14:textId="31FFBAEC" w:rsidR="00375FE2" w:rsidRPr="00375FE2" w:rsidRDefault="00375FE2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Wykonawca </w:t>
      </w:r>
      <w:bookmarkStart w:id="7" w:name="_Hlk182813751"/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będzie zobowiązany do monitorowania obowiązku ciążącego na właścicielu nieruchomości w zakresie selektywnego zbierania odpadów komunalnych. W przypadku stwierdzenia, 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podczas odbioru odpadów,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że właściciel nieruchomości nie wywiązuje się  z obowiązku w zakresie segregacji odpadów, Wykonawca 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niezwłocznie lecz nie później niż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terminie 3 dni roboczych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od dnia zaistnienia zdarzenia,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ma obowiązek powiadomić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25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Zamawiającego</w:t>
      </w:r>
      <w:r w:rsidR="00254C07" w:rsidRPr="0025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54C07" w:rsidRPr="00254C07">
        <w:rPr>
          <w:rFonts w:ascii="Times New Roman" w:hAnsi="Times New Roman" w:cs="Times New Roman"/>
          <w:sz w:val="24"/>
          <w:szCs w:val="24"/>
        </w:rPr>
        <w:t>za pomocą poczty elektronicznej na adres gmina@raciazek.pl.</w:t>
      </w:r>
      <w:r w:rsidRPr="0025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54C07" w:rsidRPr="00254C07">
        <w:rPr>
          <w:rFonts w:ascii="Times New Roman" w:hAnsi="Times New Roman" w:cs="Times New Roman"/>
          <w:sz w:val="24"/>
          <w:szCs w:val="24"/>
        </w:rPr>
        <w:t>Zgłoszenie zawierać powinno m.in. dane nieruchomości, w tym adres oraz datę i charakterystykę niedopełnienia obowiązku segregacji odpadów komunalnych (w tym rodzaje i ilości odpadów)</w:t>
      </w:r>
      <w:r w:rsidR="00254C07">
        <w:rPr>
          <w:rFonts w:ascii="Times New Roman" w:hAnsi="Times New Roman" w:cs="Times New Roman"/>
          <w:sz w:val="24"/>
          <w:szCs w:val="24"/>
        </w:rPr>
        <w:t xml:space="preserve">.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 informacji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Wykonawca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zobowiązany będzie dostarczyć </w:t>
      </w:r>
      <w:r w:rsidR="00D8582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notatkę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dokumentację - nagranie lub zdjęcia z zaistnienia sytuacji, podpisany przez osobę, która stwierdziła zaistnienie sytuacji.</w:t>
      </w:r>
      <w:r w:rsidR="00D8582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bookmarkEnd w:id="7"/>
    <w:p w14:paraId="11B5C507" w14:textId="77777777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Odpady komunalne odbierane są w sposób gwarantujący ich niezmieszanie z innymi rodzajami odpadów. Obowiązek prowadzenia selektywnego zbierania odpadów komunalnych uznaje się za spełniony, jeżeli w odebranych od właściciela nieruchomości odpadach gromadzonych w pojemnikach lub workach przeznaczonych do selektywnej zbiórki odpadów, umieszcza się wyłącznie te odpady, na które przeznaczony jest odpowiednio oznaczony pojemnik lub worek.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14:paraId="2FC33027" w14:textId="1FA82C3C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Obowiązek prowadzenia selektywnego zbierania odpadów komunalnych uznaje się za niespełniony, jeżeli w odebranych od właściciela nieruchomości odpadach gromadzonych w pojemnikach lub workach przeznaczonych do selektywnej zbiórki odpadów, umieszcza się inne odpady, niż te na które przeznaczony jest pojemnik lub worek.</w:t>
      </w:r>
    </w:p>
    <w:p w14:paraId="6E1B151E" w14:textId="0D4D8A96" w:rsidR="00375FE2" w:rsidRPr="00375FE2" w:rsidRDefault="00375FE2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sytuacji g</w:t>
      </w:r>
      <w:r w:rsidR="00A4229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y właściciel  nieruchomości  nie  wypełnia  obowiązku  zbierania odpadów komunalnych w sposób selektywny o którym mowa powyżej Wykonawca powiadamia Zamawiającego w ciągu 2 dni roboczych od zaistniałej sytuacji za pomocą poczty elektronicznej na adres gmina@raciazek.pl. Zgłoszenie zawierać powinno m.in. dane nieruchomości, w tym adres oraz datę i charakterystykę niedopełnienia obowiązku segregacji odpadów komunalnych (w tym rodzaje i ilości odpadów).</w:t>
      </w:r>
    </w:p>
    <w:p w14:paraId="459FDE58" w14:textId="77777777" w:rsidR="00BF4042" w:rsidRPr="0043746F" w:rsidRDefault="00BF4042" w:rsidP="0043746F">
      <w:pPr>
        <w:pStyle w:val="Akapitzlist"/>
        <w:tabs>
          <w:tab w:val="left" w:pos="426"/>
        </w:tabs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6243AC" w14:textId="77777777" w:rsidR="00897FF6" w:rsidRPr="00BF60E5" w:rsidRDefault="00897FF6" w:rsidP="00C46B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BF60E5" w:rsidRDefault="0098453B" w:rsidP="00C46B34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BF60E5" w:rsidSect="00055D0D">
      <w:headerReference w:type="default" r:id="rId8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7ECB" w14:textId="77777777" w:rsidR="00D84C92" w:rsidRDefault="00D84C92" w:rsidP="008060CC">
      <w:pPr>
        <w:spacing w:after="0" w:line="240" w:lineRule="auto"/>
      </w:pPr>
      <w:r>
        <w:separator/>
      </w:r>
    </w:p>
  </w:endnote>
  <w:endnote w:type="continuationSeparator" w:id="0">
    <w:p w14:paraId="1EA46C29" w14:textId="77777777" w:rsidR="00D84C92" w:rsidRDefault="00D84C92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A37F" w14:textId="77777777" w:rsidR="00D84C92" w:rsidRDefault="00D84C92" w:rsidP="008060CC">
      <w:pPr>
        <w:spacing w:after="0" w:line="240" w:lineRule="auto"/>
      </w:pPr>
      <w:r>
        <w:separator/>
      </w:r>
    </w:p>
  </w:footnote>
  <w:footnote w:type="continuationSeparator" w:id="0">
    <w:p w14:paraId="1B743245" w14:textId="77777777" w:rsidR="00D84C92" w:rsidRDefault="00D84C92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022E" w14:textId="56913D31" w:rsidR="00037B0E" w:rsidRPr="008060CC" w:rsidRDefault="00037B0E" w:rsidP="008060CC">
    <w:pPr>
      <w:pStyle w:val="Nagwek"/>
    </w:pP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0"/>
    <w:lvl w:ilvl="0">
      <w:start w:val="1"/>
      <w:numFmt w:val="lowerLetter"/>
      <w:lvlText w:val="%1)"/>
      <w:lvlJc w:val="left"/>
      <w:pPr>
        <w:tabs>
          <w:tab w:val="num" w:pos="708"/>
        </w:tabs>
        <w:ind w:left="1140" w:hanging="360"/>
      </w:pPr>
      <w:rPr>
        <w:szCs w:val="24"/>
      </w:rPr>
    </w:lvl>
  </w:abstractNum>
  <w:abstractNum w:abstractNumId="2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5"/>
    <w:multiLevelType w:val="singleLevel"/>
    <w:tmpl w:val="00000025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4"/>
        <w:lang w:val="pl-PL" w:eastAsia="pl-PL"/>
      </w:rPr>
    </w:lvl>
  </w:abstractNum>
  <w:abstractNum w:abstractNumId="4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strike w:val="0"/>
        <w:dstrike w:val="0"/>
        <w:color w:val="000000"/>
        <w:szCs w:val="24"/>
      </w:rPr>
    </w:lvl>
  </w:abstractNum>
  <w:abstractNum w:abstractNumId="5" w15:restartNumberingAfterBreak="0">
    <w:nsid w:val="00795413"/>
    <w:multiLevelType w:val="hybridMultilevel"/>
    <w:tmpl w:val="EFD2F3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B10E9"/>
    <w:multiLevelType w:val="hybridMultilevel"/>
    <w:tmpl w:val="E8744E8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8566B92"/>
    <w:multiLevelType w:val="hybridMultilevel"/>
    <w:tmpl w:val="0E785F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083543"/>
    <w:multiLevelType w:val="hybridMultilevel"/>
    <w:tmpl w:val="9108481A"/>
    <w:lvl w:ilvl="0" w:tplc="6DA84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F31AF"/>
    <w:multiLevelType w:val="hybridMultilevel"/>
    <w:tmpl w:val="E00A8DBC"/>
    <w:lvl w:ilvl="0" w:tplc="E9F88F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E7ECA"/>
    <w:multiLevelType w:val="hybridMultilevel"/>
    <w:tmpl w:val="CD8E3D22"/>
    <w:lvl w:ilvl="0" w:tplc="11206F6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2561BA6"/>
    <w:multiLevelType w:val="hybridMultilevel"/>
    <w:tmpl w:val="C72EB5C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A1FD9"/>
    <w:multiLevelType w:val="hybridMultilevel"/>
    <w:tmpl w:val="28825696"/>
    <w:lvl w:ilvl="0" w:tplc="39FCE388">
      <w:start w:val="1"/>
      <w:numFmt w:val="decimal"/>
      <w:lvlText w:val="%1)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ACF26E2"/>
    <w:multiLevelType w:val="hybridMultilevel"/>
    <w:tmpl w:val="A634AE5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34D7A01"/>
    <w:multiLevelType w:val="hybridMultilevel"/>
    <w:tmpl w:val="59C2BC9E"/>
    <w:lvl w:ilvl="0" w:tplc="7804BC1A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A224B"/>
    <w:multiLevelType w:val="hybridMultilevel"/>
    <w:tmpl w:val="1596A086"/>
    <w:lvl w:ilvl="0" w:tplc="E5E4DDB2">
      <w:start w:val="1"/>
      <w:numFmt w:val="decimal"/>
      <w:lvlText w:val="%1)"/>
      <w:lvlJc w:val="left"/>
      <w:pPr>
        <w:ind w:left="121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77588"/>
    <w:multiLevelType w:val="hybridMultilevel"/>
    <w:tmpl w:val="AC8055FC"/>
    <w:lvl w:ilvl="0" w:tplc="00889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13C1"/>
    <w:multiLevelType w:val="hybridMultilevel"/>
    <w:tmpl w:val="F3827F68"/>
    <w:lvl w:ilvl="0" w:tplc="44FCE0AE">
      <w:start w:val="8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C7B56"/>
    <w:multiLevelType w:val="hybridMultilevel"/>
    <w:tmpl w:val="9DB4724C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A18FC"/>
    <w:multiLevelType w:val="hybridMultilevel"/>
    <w:tmpl w:val="763077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794612"/>
    <w:multiLevelType w:val="hybridMultilevel"/>
    <w:tmpl w:val="CE3C6578"/>
    <w:lvl w:ilvl="0" w:tplc="C186D206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B1722"/>
    <w:multiLevelType w:val="hybridMultilevel"/>
    <w:tmpl w:val="2BACBD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FA7A0B"/>
    <w:multiLevelType w:val="hybridMultilevel"/>
    <w:tmpl w:val="9E8A9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26E21"/>
    <w:multiLevelType w:val="hybridMultilevel"/>
    <w:tmpl w:val="D4541538"/>
    <w:lvl w:ilvl="0" w:tplc="C568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300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60270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656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490234">
    <w:abstractNumId w:val="9"/>
  </w:num>
  <w:num w:numId="5" w16cid:durableId="858130309">
    <w:abstractNumId w:val="3"/>
  </w:num>
  <w:num w:numId="6" w16cid:durableId="404694368">
    <w:abstractNumId w:val="7"/>
  </w:num>
  <w:num w:numId="7" w16cid:durableId="239289701">
    <w:abstractNumId w:val="5"/>
  </w:num>
  <w:num w:numId="8" w16cid:durableId="1416899428">
    <w:abstractNumId w:val="24"/>
  </w:num>
  <w:num w:numId="9" w16cid:durableId="2139377054">
    <w:abstractNumId w:val="25"/>
  </w:num>
  <w:num w:numId="10" w16cid:durableId="1611820847">
    <w:abstractNumId w:val="10"/>
  </w:num>
  <w:num w:numId="11" w16cid:durableId="407925553">
    <w:abstractNumId w:val="16"/>
  </w:num>
  <w:num w:numId="12" w16cid:durableId="1984771279">
    <w:abstractNumId w:val="13"/>
  </w:num>
  <w:num w:numId="13" w16cid:durableId="2112357742">
    <w:abstractNumId w:val="6"/>
  </w:num>
  <w:num w:numId="14" w16cid:durableId="940064960">
    <w:abstractNumId w:val="8"/>
  </w:num>
  <w:num w:numId="15" w16cid:durableId="1455176901">
    <w:abstractNumId w:val="14"/>
  </w:num>
  <w:num w:numId="16" w16cid:durableId="1814442132">
    <w:abstractNumId w:val="11"/>
  </w:num>
  <w:num w:numId="17" w16cid:durableId="1688369352">
    <w:abstractNumId w:val="19"/>
  </w:num>
  <w:num w:numId="18" w16cid:durableId="1316451657">
    <w:abstractNumId w:val="15"/>
  </w:num>
  <w:num w:numId="19" w16cid:durableId="142504952">
    <w:abstractNumId w:val="20"/>
  </w:num>
  <w:num w:numId="20" w16cid:durableId="409086194">
    <w:abstractNumId w:val="23"/>
  </w:num>
  <w:num w:numId="21" w16cid:durableId="238448055">
    <w:abstractNumId w:val="21"/>
  </w:num>
  <w:num w:numId="22" w16cid:durableId="2026251137">
    <w:abstractNumId w:val="18"/>
  </w:num>
  <w:num w:numId="23" w16cid:durableId="181282228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15DC9"/>
    <w:rsid w:val="00017F2C"/>
    <w:rsid w:val="00026A33"/>
    <w:rsid w:val="0003763D"/>
    <w:rsid w:val="00037B0E"/>
    <w:rsid w:val="00045428"/>
    <w:rsid w:val="00055D0D"/>
    <w:rsid w:val="000562E0"/>
    <w:rsid w:val="00070B82"/>
    <w:rsid w:val="000B070F"/>
    <w:rsid w:val="000B41B8"/>
    <w:rsid w:val="000C4A0C"/>
    <w:rsid w:val="000E55BD"/>
    <w:rsid w:val="000F5DD3"/>
    <w:rsid w:val="00100C7E"/>
    <w:rsid w:val="00104141"/>
    <w:rsid w:val="00124019"/>
    <w:rsid w:val="0012518C"/>
    <w:rsid w:val="00142EE6"/>
    <w:rsid w:val="00161882"/>
    <w:rsid w:val="00172253"/>
    <w:rsid w:val="00174B98"/>
    <w:rsid w:val="00180BA7"/>
    <w:rsid w:val="001B6D6E"/>
    <w:rsid w:val="001C2991"/>
    <w:rsid w:val="001C345D"/>
    <w:rsid w:val="001F735A"/>
    <w:rsid w:val="0021338E"/>
    <w:rsid w:val="00226EAD"/>
    <w:rsid w:val="00227D2E"/>
    <w:rsid w:val="00230896"/>
    <w:rsid w:val="00233042"/>
    <w:rsid w:val="00243365"/>
    <w:rsid w:val="00253B3E"/>
    <w:rsid w:val="00254C07"/>
    <w:rsid w:val="0026271C"/>
    <w:rsid w:val="00274B52"/>
    <w:rsid w:val="00277D9F"/>
    <w:rsid w:val="0028354E"/>
    <w:rsid w:val="002975EF"/>
    <w:rsid w:val="002D5726"/>
    <w:rsid w:val="002D68E9"/>
    <w:rsid w:val="002E165D"/>
    <w:rsid w:val="002E1DE3"/>
    <w:rsid w:val="00310122"/>
    <w:rsid w:val="003157F8"/>
    <w:rsid w:val="0034027F"/>
    <w:rsid w:val="00346BBB"/>
    <w:rsid w:val="003500DB"/>
    <w:rsid w:val="003522A6"/>
    <w:rsid w:val="0035341A"/>
    <w:rsid w:val="003634B6"/>
    <w:rsid w:val="00375FE2"/>
    <w:rsid w:val="003879A0"/>
    <w:rsid w:val="003903BD"/>
    <w:rsid w:val="00393F9E"/>
    <w:rsid w:val="003D2FEA"/>
    <w:rsid w:val="003F2A88"/>
    <w:rsid w:val="004041DA"/>
    <w:rsid w:val="004137C1"/>
    <w:rsid w:val="0042517A"/>
    <w:rsid w:val="004355F8"/>
    <w:rsid w:val="004356A3"/>
    <w:rsid w:val="0043746F"/>
    <w:rsid w:val="00444792"/>
    <w:rsid w:val="004563AA"/>
    <w:rsid w:val="004618DB"/>
    <w:rsid w:val="004920DF"/>
    <w:rsid w:val="004A26B8"/>
    <w:rsid w:val="004C15FD"/>
    <w:rsid w:val="004D098C"/>
    <w:rsid w:val="004D2D17"/>
    <w:rsid w:val="004E1D97"/>
    <w:rsid w:val="004F57BD"/>
    <w:rsid w:val="004F6098"/>
    <w:rsid w:val="004F71F6"/>
    <w:rsid w:val="00512F38"/>
    <w:rsid w:val="00525391"/>
    <w:rsid w:val="00544884"/>
    <w:rsid w:val="0055461B"/>
    <w:rsid w:val="0055685E"/>
    <w:rsid w:val="0055791F"/>
    <w:rsid w:val="0057055D"/>
    <w:rsid w:val="00581542"/>
    <w:rsid w:val="00586237"/>
    <w:rsid w:val="005907B0"/>
    <w:rsid w:val="005A3092"/>
    <w:rsid w:val="005C0BBF"/>
    <w:rsid w:val="005C48A2"/>
    <w:rsid w:val="005D2213"/>
    <w:rsid w:val="005E4472"/>
    <w:rsid w:val="00630645"/>
    <w:rsid w:val="006379B4"/>
    <w:rsid w:val="00637A56"/>
    <w:rsid w:val="00645356"/>
    <w:rsid w:val="00651B5A"/>
    <w:rsid w:val="00654E78"/>
    <w:rsid w:val="006633BA"/>
    <w:rsid w:val="00664DA1"/>
    <w:rsid w:val="006841A1"/>
    <w:rsid w:val="00684D24"/>
    <w:rsid w:val="00686AFA"/>
    <w:rsid w:val="0069594C"/>
    <w:rsid w:val="006B737C"/>
    <w:rsid w:val="006D7F14"/>
    <w:rsid w:val="006E1250"/>
    <w:rsid w:val="006E6A73"/>
    <w:rsid w:val="006F0F42"/>
    <w:rsid w:val="0071217C"/>
    <w:rsid w:val="00717182"/>
    <w:rsid w:val="0072228F"/>
    <w:rsid w:val="007515C1"/>
    <w:rsid w:val="00797634"/>
    <w:rsid w:val="007A2EAE"/>
    <w:rsid w:val="007B35FE"/>
    <w:rsid w:val="007C11E8"/>
    <w:rsid w:val="007C72EA"/>
    <w:rsid w:val="007D5A53"/>
    <w:rsid w:val="007D75D8"/>
    <w:rsid w:val="007E2F5C"/>
    <w:rsid w:val="007F0FC8"/>
    <w:rsid w:val="007F17B0"/>
    <w:rsid w:val="007F7301"/>
    <w:rsid w:val="00802267"/>
    <w:rsid w:val="008060CC"/>
    <w:rsid w:val="008100A6"/>
    <w:rsid w:val="00817307"/>
    <w:rsid w:val="0082563B"/>
    <w:rsid w:val="00836D71"/>
    <w:rsid w:val="00841FC3"/>
    <w:rsid w:val="0085467E"/>
    <w:rsid w:val="00860956"/>
    <w:rsid w:val="00865BF1"/>
    <w:rsid w:val="00872B6D"/>
    <w:rsid w:val="008752ED"/>
    <w:rsid w:val="008834A5"/>
    <w:rsid w:val="00897FF6"/>
    <w:rsid w:val="008A03B6"/>
    <w:rsid w:val="008A04DC"/>
    <w:rsid w:val="008A18BA"/>
    <w:rsid w:val="008A3ED1"/>
    <w:rsid w:val="008B0BEB"/>
    <w:rsid w:val="008C1FA4"/>
    <w:rsid w:val="008C5899"/>
    <w:rsid w:val="0090748D"/>
    <w:rsid w:val="00920CE7"/>
    <w:rsid w:val="00926F05"/>
    <w:rsid w:val="00946868"/>
    <w:rsid w:val="0095207F"/>
    <w:rsid w:val="0096022E"/>
    <w:rsid w:val="00962948"/>
    <w:rsid w:val="009639A1"/>
    <w:rsid w:val="00970498"/>
    <w:rsid w:val="0098453B"/>
    <w:rsid w:val="009C4D7D"/>
    <w:rsid w:val="009C6931"/>
    <w:rsid w:val="009C7064"/>
    <w:rsid w:val="009D54CE"/>
    <w:rsid w:val="009F504F"/>
    <w:rsid w:val="00A112B4"/>
    <w:rsid w:val="00A336F3"/>
    <w:rsid w:val="00A42290"/>
    <w:rsid w:val="00A4522A"/>
    <w:rsid w:val="00A70B85"/>
    <w:rsid w:val="00A73C22"/>
    <w:rsid w:val="00A74A72"/>
    <w:rsid w:val="00A82AD4"/>
    <w:rsid w:val="00A914C5"/>
    <w:rsid w:val="00A93F66"/>
    <w:rsid w:val="00AA5D79"/>
    <w:rsid w:val="00AB6E63"/>
    <w:rsid w:val="00AD6416"/>
    <w:rsid w:val="00AE63B3"/>
    <w:rsid w:val="00AF084A"/>
    <w:rsid w:val="00AF2D6D"/>
    <w:rsid w:val="00B10C66"/>
    <w:rsid w:val="00B14B37"/>
    <w:rsid w:val="00B2171D"/>
    <w:rsid w:val="00B2668B"/>
    <w:rsid w:val="00B309BB"/>
    <w:rsid w:val="00B44C5B"/>
    <w:rsid w:val="00B65F2C"/>
    <w:rsid w:val="00B747F7"/>
    <w:rsid w:val="00B8456D"/>
    <w:rsid w:val="00B860F0"/>
    <w:rsid w:val="00B86B39"/>
    <w:rsid w:val="00B9257B"/>
    <w:rsid w:val="00B931F5"/>
    <w:rsid w:val="00BD279A"/>
    <w:rsid w:val="00BD4381"/>
    <w:rsid w:val="00BE4BCD"/>
    <w:rsid w:val="00BF4042"/>
    <w:rsid w:val="00BF60E5"/>
    <w:rsid w:val="00C147F2"/>
    <w:rsid w:val="00C2150F"/>
    <w:rsid w:val="00C32BFC"/>
    <w:rsid w:val="00C33608"/>
    <w:rsid w:val="00C35EB7"/>
    <w:rsid w:val="00C44D92"/>
    <w:rsid w:val="00C46B34"/>
    <w:rsid w:val="00C47B6A"/>
    <w:rsid w:val="00C65AC9"/>
    <w:rsid w:val="00C74D42"/>
    <w:rsid w:val="00C8120E"/>
    <w:rsid w:val="00CA4367"/>
    <w:rsid w:val="00CC1E7E"/>
    <w:rsid w:val="00CC4540"/>
    <w:rsid w:val="00CD6933"/>
    <w:rsid w:val="00CE0EF4"/>
    <w:rsid w:val="00CE1B85"/>
    <w:rsid w:val="00CF1CB8"/>
    <w:rsid w:val="00CF3666"/>
    <w:rsid w:val="00D127FC"/>
    <w:rsid w:val="00D15926"/>
    <w:rsid w:val="00D1661D"/>
    <w:rsid w:val="00D244A4"/>
    <w:rsid w:val="00D66F32"/>
    <w:rsid w:val="00D773F6"/>
    <w:rsid w:val="00D84C92"/>
    <w:rsid w:val="00D8582E"/>
    <w:rsid w:val="00D933DC"/>
    <w:rsid w:val="00D940CC"/>
    <w:rsid w:val="00D94801"/>
    <w:rsid w:val="00DA040C"/>
    <w:rsid w:val="00DA5CE9"/>
    <w:rsid w:val="00DC28A9"/>
    <w:rsid w:val="00DC302C"/>
    <w:rsid w:val="00DD4CBC"/>
    <w:rsid w:val="00DF280B"/>
    <w:rsid w:val="00DF3D42"/>
    <w:rsid w:val="00DF7D62"/>
    <w:rsid w:val="00E048B7"/>
    <w:rsid w:val="00E13A48"/>
    <w:rsid w:val="00E15CF5"/>
    <w:rsid w:val="00E22A54"/>
    <w:rsid w:val="00E230F1"/>
    <w:rsid w:val="00E4660C"/>
    <w:rsid w:val="00E509BA"/>
    <w:rsid w:val="00E840CB"/>
    <w:rsid w:val="00E8715C"/>
    <w:rsid w:val="00EB4BD9"/>
    <w:rsid w:val="00EC323D"/>
    <w:rsid w:val="00ED0EB0"/>
    <w:rsid w:val="00ED21C8"/>
    <w:rsid w:val="00ED26F1"/>
    <w:rsid w:val="00ED7F9B"/>
    <w:rsid w:val="00EE45F2"/>
    <w:rsid w:val="00EE4FF3"/>
    <w:rsid w:val="00EF637F"/>
    <w:rsid w:val="00F051B5"/>
    <w:rsid w:val="00F22321"/>
    <w:rsid w:val="00F32267"/>
    <w:rsid w:val="00F32473"/>
    <w:rsid w:val="00F74455"/>
    <w:rsid w:val="00F80B6E"/>
    <w:rsid w:val="00F90120"/>
    <w:rsid w:val="00F9298C"/>
    <w:rsid w:val="00FD1097"/>
    <w:rsid w:val="00FD5F12"/>
    <w:rsid w:val="00FE3A39"/>
    <w:rsid w:val="00FF2B8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250"/>
    <w:rPr>
      <w:vertAlign w:val="superscript"/>
    </w:rPr>
  </w:style>
  <w:style w:type="paragraph" w:customStyle="1" w:styleId="Bezodstpw1">
    <w:name w:val="Bez odstępów1"/>
    <w:rsid w:val="0023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5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15C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5CF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1E40-CFF4-4FA8-89D6-FF03310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3052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Krajewski</cp:lastModifiedBy>
  <cp:revision>6</cp:revision>
  <cp:lastPrinted>2024-03-14T07:49:00Z</cp:lastPrinted>
  <dcterms:created xsi:type="dcterms:W3CDTF">2024-11-29T09:21:00Z</dcterms:created>
  <dcterms:modified xsi:type="dcterms:W3CDTF">2024-12-02T09:06:00Z</dcterms:modified>
</cp:coreProperties>
</file>